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09" w:rsidRDefault="00D96C09" w:rsidP="00D96C09">
      <w:pPr>
        <w:pStyle w:val="NormalWeb"/>
        <w:jc w:val="center"/>
        <w:rPr>
          <w:b/>
        </w:rPr>
      </w:pPr>
      <w:r w:rsidRPr="00D96C09">
        <w:rPr>
          <w:b/>
        </w:rPr>
        <w:t>British Jewish Contemporary Cultures: An International Conference</w:t>
      </w:r>
    </w:p>
    <w:p w:rsidR="00D96C09" w:rsidRPr="00D96C09" w:rsidRDefault="0017021B" w:rsidP="00D96C09">
      <w:pPr>
        <w:pStyle w:val="NormalWeb"/>
        <w:jc w:val="center"/>
      </w:pPr>
      <w:r>
        <w:t xml:space="preserve">26-27 March </w:t>
      </w:r>
      <w:r w:rsidR="00D96C09" w:rsidRPr="00D96C09">
        <w:t>2018, Bangor University, Wales.</w:t>
      </w:r>
    </w:p>
    <w:p w:rsidR="00D96C09" w:rsidRDefault="00D96C09" w:rsidP="00D96C09">
      <w:pPr>
        <w:pStyle w:val="NormalWeb"/>
      </w:pPr>
      <w:r>
        <w:t xml:space="preserve">We invite proposals for the first international </w:t>
      </w:r>
      <w:r w:rsidR="00185C12">
        <w:t xml:space="preserve">British Academy funded </w:t>
      </w:r>
      <w:r>
        <w:t xml:space="preserve">conference on British Jewish Contemporary Cultures. Any topic which </w:t>
      </w:r>
      <w:r w:rsidR="00A97427">
        <w:t>explores</w:t>
      </w:r>
      <w:r>
        <w:t xml:space="preserve"> the study of contemporary British Jewish culture, widely defined, is welcomed. We are particularly interested in locating British Jewish contemporary cultures in global and comparative setting</w:t>
      </w:r>
      <w:r w:rsidR="00A97427">
        <w:t>s</w:t>
      </w:r>
      <w:r>
        <w:t>, as well as in</w:t>
      </w:r>
      <w:r w:rsidR="00FD4036">
        <w:t xml:space="preserve"> </w:t>
      </w:r>
      <w:r>
        <w:t>t</w:t>
      </w:r>
      <w:r w:rsidR="00FD4036">
        <w:t xml:space="preserve">erms </w:t>
      </w:r>
      <w:r w:rsidR="0017021B">
        <w:t>of imperial</w:t>
      </w:r>
      <w:r>
        <w:t>, postcolonial and transnational narrative</w:t>
      </w:r>
      <w:r w:rsidR="00A97427">
        <w:t>s</w:t>
      </w:r>
      <w:r>
        <w:t>. The aim of the conference is to</w:t>
      </w:r>
      <w:r w:rsidR="00A97427">
        <w:t xml:space="preserve"> tease out</w:t>
      </w:r>
      <w:r>
        <w:t xml:space="preserve"> the tension between a </w:t>
      </w:r>
      <w:r w:rsidR="0017021B">
        <w:t>transcultural British</w:t>
      </w:r>
      <w:r>
        <w:t xml:space="preserve"> Jewish Studies and </w:t>
      </w:r>
      <w:r w:rsidR="00A028F1">
        <w:t>the s</w:t>
      </w:r>
      <w:r>
        <w:t xml:space="preserve">pecificity of the Jewish experience in Britain with increasing theoretical and methodological complexity. </w:t>
      </w:r>
    </w:p>
    <w:p w:rsidR="0017021B" w:rsidRDefault="00A97427" w:rsidP="00D96C09">
      <w:pPr>
        <w:pStyle w:val="NormalWeb"/>
      </w:pPr>
      <w:r>
        <w:t>We welcome proposals for panel discussions as well as individual papers</w:t>
      </w:r>
      <w:r w:rsidR="00FD4036">
        <w:t xml:space="preserve"> of 20 minutes</w:t>
      </w:r>
      <w:r w:rsidR="00A028F1">
        <w:t xml:space="preserve">. Please send an abstract of no more than 300 words and a brief biography to </w:t>
      </w:r>
      <w:r w:rsidR="0017021B">
        <w:t>Jennifer Griffiths (</w:t>
      </w:r>
      <w:hyperlink r:id="rId6" w:history="1">
        <w:r w:rsidR="0017021B" w:rsidRPr="004673D9">
          <w:rPr>
            <w:rStyle w:val="Hipervnculo"/>
          </w:rPr>
          <w:t>j.c.griffiths@bangor.ac.uk</w:t>
        </w:r>
      </w:hyperlink>
      <w:r w:rsidR="0017021B">
        <w:rPr>
          <w:rStyle w:val="Hipervnculo"/>
        </w:rPr>
        <w:t>)</w:t>
      </w:r>
      <w:r w:rsidR="0017021B">
        <w:t xml:space="preserve"> </w:t>
      </w:r>
      <w:r w:rsidR="00A028F1">
        <w:t>by</w:t>
      </w:r>
      <w:r w:rsidR="00AB7961">
        <w:t xml:space="preserve"> </w:t>
      </w:r>
      <w:r w:rsidR="0017021B">
        <w:t>1</w:t>
      </w:r>
      <w:r w:rsidR="0017021B" w:rsidRPr="0017021B">
        <w:rPr>
          <w:vertAlign w:val="superscript"/>
        </w:rPr>
        <w:t>st</w:t>
      </w:r>
      <w:r w:rsidR="0017021B">
        <w:t xml:space="preserve"> Dece</w:t>
      </w:r>
      <w:r w:rsidR="00706249">
        <w:t>mber 2017</w:t>
      </w:r>
      <w:r w:rsidR="0017021B">
        <w:t>.</w:t>
      </w:r>
    </w:p>
    <w:p w:rsidR="00FD4036" w:rsidRDefault="00D96C09" w:rsidP="00D96C09">
      <w:pPr>
        <w:pStyle w:val="NormalWeb"/>
      </w:pPr>
      <w:r>
        <w:t>Suggested topics include</w:t>
      </w:r>
      <w:r w:rsidR="00FD4036">
        <w:t xml:space="preserve"> but are by no means limited to</w:t>
      </w:r>
      <w:r>
        <w:t xml:space="preserve">: </w:t>
      </w:r>
    </w:p>
    <w:p w:rsidR="00FD4036" w:rsidRDefault="00491AC6" w:rsidP="0017021B">
      <w:pPr>
        <w:pStyle w:val="NormalWeb"/>
        <w:numPr>
          <w:ilvl w:val="0"/>
          <w:numId w:val="1"/>
        </w:numPr>
      </w:pPr>
      <w:r>
        <w:t>Writing British Jewishness</w:t>
      </w:r>
      <w:r w:rsidR="00D96C09">
        <w:t xml:space="preserve"> </w:t>
      </w:r>
    </w:p>
    <w:p w:rsidR="00FD4036" w:rsidRDefault="00E31F54" w:rsidP="0017021B">
      <w:pPr>
        <w:pStyle w:val="NormalWeb"/>
        <w:numPr>
          <w:ilvl w:val="0"/>
          <w:numId w:val="1"/>
        </w:numPr>
      </w:pPr>
      <w:r>
        <w:t>Images of  British Jewishness in film and television</w:t>
      </w:r>
      <w:r w:rsidR="00D96C09">
        <w:t xml:space="preserve"> </w:t>
      </w:r>
    </w:p>
    <w:p w:rsidR="00823C0A" w:rsidRDefault="0068514A" w:rsidP="0017021B">
      <w:pPr>
        <w:pStyle w:val="NormalWeb"/>
        <w:numPr>
          <w:ilvl w:val="0"/>
          <w:numId w:val="1"/>
        </w:numPr>
      </w:pPr>
      <w:r>
        <w:t>Gender, sexuality</w:t>
      </w:r>
      <w:r w:rsidR="00823C0A">
        <w:t xml:space="preserve"> and Jewishness in contemporary cult</w:t>
      </w:r>
      <w:r w:rsidR="00CE23DF">
        <w:t>u</w:t>
      </w:r>
      <w:r w:rsidR="00823C0A">
        <w:t>re</w:t>
      </w:r>
      <w:r w:rsidR="00E31F54">
        <w:t xml:space="preserve"> </w:t>
      </w:r>
    </w:p>
    <w:p w:rsidR="00E31F54" w:rsidRDefault="00E31F54" w:rsidP="0017021B">
      <w:pPr>
        <w:pStyle w:val="NormalWeb"/>
        <w:numPr>
          <w:ilvl w:val="0"/>
          <w:numId w:val="1"/>
        </w:numPr>
      </w:pPr>
      <w:r>
        <w:t xml:space="preserve">Visual images (art, </w:t>
      </w:r>
      <w:r w:rsidR="00D12B61">
        <w:t xml:space="preserve">cartoons, </w:t>
      </w:r>
      <w:r>
        <w:t>graphic novels</w:t>
      </w:r>
      <w:r w:rsidR="00D12B61">
        <w:t>)</w:t>
      </w:r>
    </w:p>
    <w:p w:rsidR="00FD4036" w:rsidRDefault="00D12B61" w:rsidP="0017021B">
      <w:pPr>
        <w:pStyle w:val="NormalWeb"/>
        <w:numPr>
          <w:ilvl w:val="0"/>
          <w:numId w:val="1"/>
        </w:numPr>
      </w:pPr>
      <w:r>
        <w:t>Brit</w:t>
      </w:r>
      <w:r w:rsidR="00491AC6">
        <w:t>is</w:t>
      </w:r>
      <w:r>
        <w:t xml:space="preserve">h </w:t>
      </w:r>
      <w:r w:rsidR="00491AC6">
        <w:t>J</w:t>
      </w:r>
      <w:r>
        <w:t>ews and the media</w:t>
      </w:r>
    </w:p>
    <w:p w:rsidR="00CE23DF" w:rsidRDefault="00CE23DF" w:rsidP="0017021B">
      <w:pPr>
        <w:pStyle w:val="NormalWeb"/>
        <w:numPr>
          <w:ilvl w:val="0"/>
          <w:numId w:val="1"/>
        </w:numPr>
      </w:pPr>
      <w:r>
        <w:t xml:space="preserve">Shifting Identities: </w:t>
      </w:r>
      <w:r w:rsidR="0068514A">
        <w:t>T</w:t>
      </w:r>
      <w:r>
        <w:t>rans</w:t>
      </w:r>
      <w:r w:rsidR="0068514A">
        <w:t xml:space="preserve">cultural </w:t>
      </w:r>
      <w:r>
        <w:t>contexts</w:t>
      </w:r>
    </w:p>
    <w:p w:rsidR="00FD4036" w:rsidRDefault="00E31F54" w:rsidP="0017021B">
      <w:pPr>
        <w:pStyle w:val="NormalWeb"/>
        <w:numPr>
          <w:ilvl w:val="0"/>
          <w:numId w:val="1"/>
        </w:numPr>
      </w:pPr>
      <w:r>
        <w:t>Per</w:t>
      </w:r>
      <w:r w:rsidR="00491AC6">
        <w:t>fo</w:t>
      </w:r>
      <w:r>
        <w:t>r</w:t>
      </w:r>
      <w:r w:rsidR="00491AC6">
        <w:t>m</w:t>
      </w:r>
      <w:r>
        <w:t>ing Jewi</w:t>
      </w:r>
      <w:r w:rsidR="00D12B61">
        <w:t>s</w:t>
      </w:r>
      <w:r>
        <w:t xml:space="preserve">hness </w:t>
      </w:r>
    </w:p>
    <w:p w:rsidR="00FD4036" w:rsidRDefault="00E31F54" w:rsidP="0017021B">
      <w:pPr>
        <w:pStyle w:val="NormalWeb"/>
        <w:numPr>
          <w:ilvl w:val="0"/>
          <w:numId w:val="1"/>
        </w:numPr>
      </w:pPr>
      <w:r>
        <w:t>Briti</w:t>
      </w:r>
      <w:r w:rsidR="00D12B61">
        <w:t>s</w:t>
      </w:r>
      <w:r>
        <w:t xml:space="preserve">h </w:t>
      </w:r>
      <w:r w:rsidR="00D12B61">
        <w:t>Jewish</w:t>
      </w:r>
      <w:r>
        <w:t>n</w:t>
      </w:r>
      <w:r w:rsidR="00D12B61">
        <w:t>e</w:t>
      </w:r>
      <w:r>
        <w:t xml:space="preserve">ss and the </w:t>
      </w:r>
      <w:r w:rsidR="00D96C09">
        <w:t>Holocaust</w:t>
      </w:r>
    </w:p>
    <w:p w:rsidR="00E31F54" w:rsidRDefault="00E31F54" w:rsidP="0017021B">
      <w:pPr>
        <w:pStyle w:val="NormalWeb"/>
        <w:numPr>
          <w:ilvl w:val="0"/>
          <w:numId w:val="1"/>
        </w:numPr>
      </w:pPr>
      <w:r>
        <w:t>Politics and Jewishn</w:t>
      </w:r>
      <w:r w:rsidR="00D12B61">
        <w:t xml:space="preserve">ess </w:t>
      </w:r>
      <w:r>
        <w:t xml:space="preserve">in </w:t>
      </w:r>
      <w:r w:rsidR="00CE23DF">
        <w:t>c</w:t>
      </w:r>
      <w:r>
        <w:t>ontemporary Britain</w:t>
      </w:r>
    </w:p>
    <w:p w:rsidR="00AD161C" w:rsidRDefault="00AD161C" w:rsidP="0017021B">
      <w:pPr>
        <w:pStyle w:val="NormalWeb"/>
        <w:numPr>
          <w:ilvl w:val="0"/>
          <w:numId w:val="1"/>
        </w:numPr>
      </w:pPr>
      <w:r>
        <w:t>Locating British Jewishness</w:t>
      </w:r>
      <w:r w:rsidR="00823C0A">
        <w:t>: space and pl</w:t>
      </w:r>
      <w:r w:rsidR="00CE23DF">
        <w:t>a</w:t>
      </w:r>
      <w:r w:rsidR="00823C0A">
        <w:t>ce</w:t>
      </w:r>
    </w:p>
    <w:p w:rsidR="00D12B61" w:rsidRDefault="00D12B61" w:rsidP="0017021B">
      <w:pPr>
        <w:pStyle w:val="NormalWeb"/>
        <w:numPr>
          <w:ilvl w:val="0"/>
          <w:numId w:val="1"/>
        </w:numPr>
      </w:pPr>
      <w:r>
        <w:t>The Jewish Gothic</w:t>
      </w:r>
    </w:p>
    <w:p w:rsidR="00D12B61" w:rsidRDefault="00D12B61" w:rsidP="0017021B">
      <w:pPr>
        <w:pStyle w:val="NormalWeb"/>
        <w:numPr>
          <w:ilvl w:val="0"/>
          <w:numId w:val="1"/>
        </w:numPr>
      </w:pPr>
      <w:r>
        <w:t>British Jews and Israel/Palestine</w:t>
      </w:r>
    </w:p>
    <w:p w:rsidR="00A028F1" w:rsidRDefault="00AD161C" w:rsidP="0017021B">
      <w:pPr>
        <w:pStyle w:val="NormalWeb"/>
        <w:numPr>
          <w:ilvl w:val="0"/>
          <w:numId w:val="1"/>
        </w:numPr>
      </w:pPr>
      <w:r>
        <w:t>Black and British Jewish Intersections</w:t>
      </w:r>
    </w:p>
    <w:p w:rsidR="00D96C09" w:rsidRDefault="00D96C09" w:rsidP="0017021B">
      <w:pPr>
        <w:pStyle w:val="NormalWeb"/>
        <w:numPr>
          <w:ilvl w:val="0"/>
          <w:numId w:val="1"/>
        </w:numPr>
      </w:pPr>
      <w:r>
        <w:t>Antisemitism</w:t>
      </w:r>
    </w:p>
    <w:p w:rsidR="0017021B" w:rsidRDefault="0017021B" w:rsidP="0017021B">
      <w:pPr>
        <w:pStyle w:val="NormalWeb"/>
        <w:numPr>
          <w:ilvl w:val="0"/>
          <w:numId w:val="1"/>
        </w:numPr>
      </w:pPr>
      <w:r>
        <w:t>Brexit and Contemporary British Jewish culture</w:t>
      </w:r>
    </w:p>
    <w:p w:rsidR="00D96C09" w:rsidRDefault="00D96C09" w:rsidP="00D96C09">
      <w:pPr>
        <w:pStyle w:val="NormalWeb"/>
      </w:pPr>
      <w:r>
        <w:t>Conference organisers: Professor Nathan Abrams (Bangor) and Dr. Ruth Gilbert (Winchester)</w:t>
      </w:r>
      <w:r w:rsidR="0017021B">
        <w:t xml:space="preserve">. The conference has been generously supported by the British Academy. </w:t>
      </w:r>
    </w:p>
    <w:p w:rsidR="00D96C09" w:rsidRDefault="00D96C09" w:rsidP="00D96C09">
      <w:pPr>
        <w:pStyle w:val="NormalWeb"/>
      </w:pPr>
      <w:r>
        <w:t xml:space="preserve">For more information on the British Jewish Contemporary Cultures Network, please visit: </w:t>
      </w:r>
      <w:hyperlink r:id="rId7" w:history="1">
        <w:r w:rsidRPr="004673D9">
          <w:rPr>
            <w:rStyle w:val="Hipervnculo"/>
          </w:rPr>
          <w:t>http://bjcc.bang</w:t>
        </w:r>
        <w:bookmarkStart w:id="0" w:name="_GoBack"/>
        <w:bookmarkEnd w:id="0"/>
        <w:r w:rsidRPr="004673D9">
          <w:rPr>
            <w:rStyle w:val="Hipervnculo"/>
          </w:rPr>
          <w:t>or.ac.uk/</w:t>
        </w:r>
      </w:hyperlink>
      <w:r>
        <w:t xml:space="preserve"> or contact </w:t>
      </w:r>
      <w:hyperlink r:id="rId8" w:history="1">
        <w:r w:rsidRPr="004673D9">
          <w:rPr>
            <w:rStyle w:val="Hipervnculo"/>
          </w:rPr>
          <w:t>j.c.griffiths@bangor.ac.uk</w:t>
        </w:r>
      </w:hyperlink>
      <w:r>
        <w:t xml:space="preserve"> </w:t>
      </w:r>
    </w:p>
    <w:p w:rsidR="00D96C09" w:rsidRDefault="00D96C09" w:rsidP="00D96C09">
      <w:pPr>
        <w:pStyle w:val="NormalWeb"/>
      </w:pPr>
      <w:r>
        <w:t xml:space="preserve"> </w:t>
      </w:r>
    </w:p>
    <w:p w:rsidR="00ED0FD2" w:rsidRPr="00D96C09" w:rsidRDefault="00ED0FD2" w:rsidP="00D96C09"/>
    <w:sectPr w:rsidR="00ED0FD2" w:rsidRPr="00D96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456DE"/>
    <w:multiLevelType w:val="hybridMultilevel"/>
    <w:tmpl w:val="B418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8"/>
    <w:rsid w:val="0017021B"/>
    <w:rsid w:val="00185C12"/>
    <w:rsid w:val="002F13E6"/>
    <w:rsid w:val="00491AC6"/>
    <w:rsid w:val="006161C9"/>
    <w:rsid w:val="00672267"/>
    <w:rsid w:val="0068514A"/>
    <w:rsid w:val="00706249"/>
    <w:rsid w:val="007166FA"/>
    <w:rsid w:val="00805E2F"/>
    <w:rsid w:val="00823C0A"/>
    <w:rsid w:val="008E1E6A"/>
    <w:rsid w:val="00925EB8"/>
    <w:rsid w:val="00A028F1"/>
    <w:rsid w:val="00A97427"/>
    <w:rsid w:val="00AB7961"/>
    <w:rsid w:val="00AD161C"/>
    <w:rsid w:val="00CE23DF"/>
    <w:rsid w:val="00D12B61"/>
    <w:rsid w:val="00D96C09"/>
    <w:rsid w:val="00E31F54"/>
    <w:rsid w:val="00ED0FD2"/>
    <w:rsid w:val="00F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nculo">
    <w:name w:val="Hyperlink"/>
    <w:basedOn w:val="Fuentedeprrafopredeter"/>
    <w:uiPriority w:val="99"/>
    <w:unhideWhenUsed/>
    <w:rsid w:val="00D96C0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974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74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74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74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742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42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722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nculo">
    <w:name w:val="Hyperlink"/>
    <w:basedOn w:val="Fuentedeprrafopredeter"/>
    <w:uiPriority w:val="99"/>
    <w:unhideWhenUsed/>
    <w:rsid w:val="00D96C0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974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74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74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74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742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42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72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.c.griffiths@bangor.ac.uk" TargetMode="External"/><Relationship Id="rId7" Type="http://schemas.openxmlformats.org/officeDocument/2006/relationships/hyperlink" Target="http://bjcc.bangor.ac.uk/" TargetMode="External"/><Relationship Id="rId8" Type="http://schemas.openxmlformats.org/officeDocument/2006/relationships/hyperlink" Target="mailto:j.c.griffiths@bangor.ac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Abrams</dc:creator>
  <cp:lastModifiedBy>Cristina Alsina</cp:lastModifiedBy>
  <cp:revision>2</cp:revision>
  <dcterms:created xsi:type="dcterms:W3CDTF">2017-05-30T18:02:00Z</dcterms:created>
  <dcterms:modified xsi:type="dcterms:W3CDTF">2017-05-30T18:02:00Z</dcterms:modified>
</cp:coreProperties>
</file>