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6F5DF" w14:textId="77777777" w:rsidR="00AF2B14" w:rsidRPr="00AF2B14" w:rsidRDefault="00AF2B14" w:rsidP="00AF2B14">
      <w:pPr>
        <w:shd w:val="clear" w:color="auto" w:fill="FAFAFA"/>
        <w:spacing w:after="192" w:line="288" w:lineRule="atLeast"/>
        <w:outlineLvl w:val="3"/>
        <w:rPr>
          <w:rFonts w:ascii="Arial" w:eastAsia="Times New Roman" w:hAnsi="Arial" w:cs="Arial"/>
          <w:b/>
          <w:bCs/>
          <w:color w:val="000000"/>
          <w:sz w:val="36"/>
          <w:szCs w:val="36"/>
          <w:lang w:val="en-GB" w:eastAsia="de-DE"/>
        </w:rPr>
      </w:pPr>
      <w:r w:rsidRPr="00AF2B14">
        <w:rPr>
          <w:rFonts w:ascii="Arial" w:eastAsia="Times New Roman" w:hAnsi="Arial" w:cs="Arial"/>
          <w:b/>
          <w:bCs/>
          <w:color w:val="000000"/>
          <w:sz w:val="36"/>
          <w:szCs w:val="36"/>
          <w:lang w:val="en-GB" w:eastAsia="de-DE"/>
        </w:rPr>
        <w:t>1</w:t>
      </w:r>
      <w:r>
        <w:rPr>
          <w:rFonts w:ascii="Arial" w:eastAsia="Times New Roman" w:hAnsi="Arial" w:cs="Arial"/>
          <w:b/>
          <w:bCs/>
          <w:color w:val="000000"/>
          <w:sz w:val="36"/>
          <w:szCs w:val="36"/>
          <w:lang w:val="en-GB" w:eastAsia="de-DE"/>
        </w:rPr>
        <w:t>6</w:t>
      </w:r>
      <w:r w:rsidRPr="00AF2B14">
        <w:rPr>
          <w:rFonts w:ascii="Arial" w:eastAsia="Times New Roman" w:hAnsi="Arial" w:cs="Arial"/>
          <w:b/>
          <w:bCs/>
          <w:color w:val="000000"/>
          <w:sz w:val="36"/>
          <w:szCs w:val="36"/>
          <w:lang w:val="en-GB" w:eastAsia="de-DE"/>
        </w:rPr>
        <w:t xml:space="preserve">th ESSE Conference, </w:t>
      </w:r>
      <w:r>
        <w:rPr>
          <w:rFonts w:ascii="Arial" w:eastAsia="Times New Roman" w:hAnsi="Arial" w:cs="Arial"/>
          <w:b/>
          <w:bCs/>
          <w:color w:val="000000"/>
          <w:sz w:val="36"/>
          <w:szCs w:val="36"/>
          <w:lang w:val="en-GB" w:eastAsia="de-DE"/>
        </w:rPr>
        <w:t>Mainz</w:t>
      </w:r>
      <w:r w:rsidRPr="00AF2B14">
        <w:rPr>
          <w:rFonts w:ascii="Arial" w:eastAsia="Times New Roman" w:hAnsi="Arial" w:cs="Arial"/>
          <w:b/>
          <w:bCs/>
          <w:color w:val="000000"/>
          <w:sz w:val="36"/>
          <w:szCs w:val="36"/>
          <w:lang w:val="en-GB" w:eastAsia="de-DE"/>
        </w:rPr>
        <w:t xml:space="preserve"> 20</w:t>
      </w:r>
      <w:r>
        <w:rPr>
          <w:rFonts w:ascii="Arial" w:eastAsia="Times New Roman" w:hAnsi="Arial" w:cs="Arial"/>
          <w:b/>
          <w:bCs/>
          <w:color w:val="000000"/>
          <w:sz w:val="36"/>
          <w:szCs w:val="36"/>
          <w:lang w:val="en-GB" w:eastAsia="de-DE"/>
        </w:rPr>
        <w:t>22</w:t>
      </w:r>
    </w:p>
    <w:p w14:paraId="1C43153A" w14:textId="77777777" w:rsidR="00275DE2" w:rsidRDefault="00AF2B14" w:rsidP="00AF2B14">
      <w:pPr>
        <w:shd w:val="clear" w:color="auto" w:fill="FAFAFA"/>
        <w:spacing w:after="504" w:line="240" w:lineRule="auto"/>
        <w:rPr>
          <w:rFonts w:ascii="Arial" w:eastAsia="Times New Roman" w:hAnsi="Arial" w:cs="Arial"/>
          <w:b/>
          <w:bCs/>
          <w:color w:val="000000"/>
          <w:sz w:val="27"/>
          <w:szCs w:val="27"/>
          <w:lang w:val="en-GB" w:eastAsia="de-DE"/>
        </w:rPr>
      </w:pPr>
      <w:r w:rsidRPr="00AF2B14">
        <w:rPr>
          <w:rFonts w:ascii="Arial" w:eastAsia="Times New Roman" w:hAnsi="Arial" w:cs="Arial"/>
          <w:b/>
          <w:bCs/>
          <w:color w:val="000000"/>
          <w:sz w:val="27"/>
          <w:szCs w:val="27"/>
          <w:lang w:val="en-GB" w:eastAsia="de-DE"/>
        </w:rPr>
        <w:t xml:space="preserve">Department of English and </w:t>
      </w:r>
      <w:r>
        <w:rPr>
          <w:rFonts w:ascii="Arial" w:eastAsia="Times New Roman" w:hAnsi="Arial" w:cs="Arial"/>
          <w:b/>
          <w:bCs/>
          <w:color w:val="000000"/>
          <w:sz w:val="27"/>
          <w:szCs w:val="27"/>
          <w:lang w:val="en-GB" w:eastAsia="de-DE"/>
        </w:rPr>
        <w:t>Linguistics</w:t>
      </w:r>
      <w:r w:rsidRPr="00AF2B14">
        <w:rPr>
          <w:rFonts w:ascii="Arial" w:eastAsia="Times New Roman" w:hAnsi="Arial" w:cs="Arial"/>
          <w:b/>
          <w:bCs/>
          <w:color w:val="000000"/>
          <w:sz w:val="27"/>
          <w:szCs w:val="27"/>
          <w:lang w:val="en-GB" w:eastAsia="de-DE"/>
        </w:rPr>
        <w:t xml:space="preserve">, Faculty of </w:t>
      </w:r>
      <w:r>
        <w:rPr>
          <w:rFonts w:ascii="Arial" w:eastAsia="Times New Roman" w:hAnsi="Arial" w:cs="Arial"/>
          <w:b/>
          <w:bCs/>
          <w:color w:val="000000"/>
          <w:sz w:val="27"/>
          <w:szCs w:val="27"/>
          <w:lang w:val="en-GB" w:eastAsia="de-DE"/>
        </w:rPr>
        <w:t>Philosophy and Philology</w:t>
      </w:r>
      <w:r w:rsidRPr="00AF2B14">
        <w:rPr>
          <w:rFonts w:ascii="Arial" w:eastAsia="Times New Roman" w:hAnsi="Arial" w:cs="Arial"/>
          <w:b/>
          <w:bCs/>
          <w:color w:val="000000"/>
          <w:sz w:val="27"/>
          <w:szCs w:val="27"/>
          <w:lang w:val="en-GB" w:eastAsia="de-DE"/>
        </w:rPr>
        <w:t xml:space="preserve">, </w:t>
      </w:r>
      <w:r>
        <w:rPr>
          <w:rFonts w:ascii="Arial" w:eastAsia="Times New Roman" w:hAnsi="Arial" w:cs="Arial"/>
          <w:b/>
          <w:bCs/>
          <w:color w:val="000000"/>
          <w:sz w:val="27"/>
          <w:szCs w:val="27"/>
          <w:lang w:val="en-GB" w:eastAsia="de-DE"/>
        </w:rPr>
        <w:t>Johannes Gutenberg University</w:t>
      </w:r>
      <w:r w:rsidRPr="00AF2B14">
        <w:rPr>
          <w:rFonts w:ascii="Arial" w:eastAsia="Times New Roman" w:hAnsi="Arial" w:cs="Arial"/>
          <w:b/>
          <w:bCs/>
          <w:color w:val="000000"/>
          <w:sz w:val="27"/>
          <w:szCs w:val="27"/>
          <w:lang w:val="en-GB" w:eastAsia="de-DE"/>
        </w:rPr>
        <w:t xml:space="preserve">, </w:t>
      </w:r>
      <w:r>
        <w:rPr>
          <w:rFonts w:ascii="Arial" w:eastAsia="Times New Roman" w:hAnsi="Arial" w:cs="Arial"/>
          <w:b/>
          <w:bCs/>
          <w:color w:val="000000"/>
          <w:sz w:val="27"/>
          <w:szCs w:val="27"/>
          <w:lang w:val="en-GB" w:eastAsia="de-DE"/>
        </w:rPr>
        <w:t>Mainz,</w:t>
      </w:r>
      <w:r w:rsidRPr="00AF2B14">
        <w:rPr>
          <w:rFonts w:ascii="Arial" w:eastAsia="Times New Roman" w:hAnsi="Arial" w:cs="Arial"/>
          <w:color w:val="000000"/>
          <w:sz w:val="27"/>
          <w:szCs w:val="27"/>
          <w:lang w:val="en-GB" w:eastAsia="de-DE"/>
        </w:rPr>
        <w:br/>
        <w:t>and</w:t>
      </w:r>
      <w:r w:rsidRPr="00AF2B14">
        <w:rPr>
          <w:rFonts w:ascii="Arial" w:eastAsia="Times New Roman" w:hAnsi="Arial" w:cs="Arial"/>
          <w:color w:val="000000"/>
          <w:sz w:val="27"/>
          <w:szCs w:val="27"/>
          <w:lang w:val="en-GB" w:eastAsia="de-DE"/>
        </w:rPr>
        <w:br/>
      </w:r>
      <w:proofErr w:type="spellStart"/>
      <w:r w:rsidRPr="00AF2B14">
        <w:rPr>
          <w:rFonts w:ascii="Arial" w:eastAsia="Times New Roman" w:hAnsi="Arial" w:cs="Arial"/>
          <w:b/>
          <w:bCs/>
          <w:i/>
          <w:iCs/>
          <w:color w:val="000000"/>
          <w:sz w:val="27"/>
          <w:szCs w:val="27"/>
          <w:lang w:val="en-GB" w:eastAsia="de-DE"/>
        </w:rPr>
        <w:t>Deutscher</w:t>
      </w:r>
      <w:proofErr w:type="spellEnd"/>
      <w:r w:rsidRPr="00AF2B14">
        <w:rPr>
          <w:rFonts w:ascii="Arial" w:eastAsia="Times New Roman" w:hAnsi="Arial" w:cs="Arial"/>
          <w:b/>
          <w:bCs/>
          <w:i/>
          <w:iCs/>
          <w:color w:val="000000"/>
          <w:sz w:val="27"/>
          <w:szCs w:val="27"/>
          <w:lang w:val="en-GB" w:eastAsia="de-DE"/>
        </w:rPr>
        <w:t xml:space="preserve"> </w:t>
      </w:r>
      <w:proofErr w:type="spellStart"/>
      <w:r w:rsidRPr="00AF2B14">
        <w:rPr>
          <w:rFonts w:ascii="Arial" w:eastAsia="Times New Roman" w:hAnsi="Arial" w:cs="Arial"/>
          <w:b/>
          <w:bCs/>
          <w:i/>
          <w:iCs/>
          <w:color w:val="000000"/>
          <w:sz w:val="27"/>
          <w:szCs w:val="27"/>
          <w:lang w:val="en-GB" w:eastAsia="de-DE"/>
        </w:rPr>
        <w:t>Anglistenverband</w:t>
      </w:r>
      <w:proofErr w:type="spellEnd"/>
      <w:r>
        <w:rPr>
          <w:rFonts w:ascii="Arial" w:eastAsia="Times New Roman" w:hAnsi="Arial" w:cs="Arial"/>
          <w:b/>
          <w:bCs/>
          <w:color w:val="000000"/>
          <w:sz w:val="27"/>
          <w:szCs w:val="27"/>
          <w:lang w:val="en-GB" w:eastAsia="de-DE"/>
        </w:rPr>
        <w:t xml:space="preserve"> (German Society for the Study of English) </w:t>
      </w:r>
    </w:p>
    <w:p w14:paraId="566B9236" w14:textId="77777777" w:rsidR="00A25BFB" w:rsidRDefault="00AF2B14" w:rsidP="00A25BFB">
      <w:pPr>
        <w:shd w:val="clear" w:color="auto" w:fill="FAFAFA"/>
        <w:spacing w:after="240" w:line="240" w:lineRule="auto"/>
        <w:rPr>
          <w:rFonts w:ascii="Arial" w:eastAsia="Times New Roman" w:hAnsi="Arial" w:cs="Arial"/>
          <w:color w:val="000000"/>
          <w:sz w:val="27"/>
          <w:szCs w:val="27"/>
          <w:lang w:val="en-GB" w:eastAsia="de-DE"/>
        </w:rPr>
      </w:pPr>
      <w:r w:rsidRPr="00AF2B14">
        <w:rPr>
          <w:rFonts w:ascii="Arial" w:eastAsia="Times New Roman" w:hAnsi="Arial" w:cs="Arial"/>
          <w:color w:val="000000"/>
          <w:sz w:val="27"/>
          <w:szCs w:val="27"/>
          <w:lang w:val="en-GB" w:eastAsia="de-DE"/>
        </w:rPr>
        <w:t>look forward to welcoming you to the 1</w:t>
      </w:r>
      <w:r>
        <w:rPr>
          <w:rFonts w:ascii="Arial" w:eastAsia="Times New Roman" w:hAnsi="Arial" w:cs="Arial"/>
          <w:color w:val="000000"/>
          <w:sz w:val="27"/>
          <w:szCs w:val="27"/>
          <w:lang w:val="en-GB" w:eastAsia="de-DE"/>
        </w:rPr>
        <w:t>6</w:t>
      </w:r>
      <w:r w:rsidRPr="00AF2B14">
        <w:rPr>
          <w:rFonts w:ascii="Arial" w:eastAsia="Times New Roman" w:hAnsi="Arial" w:cs="Arial"/>
          <w:color w:val="000000"/>
          <w:sz w:val="27"/>
          <w:szCs w:val="27"/>
          <w:lang w:val="en-GB" w:eastAsia="de-DE"/>
        </w:rPr>
        <w:t xml:space="preserve">th ESSE Conference in </w:t>
      </w:r>
      <w:r>
        <w:rPr>
          <w:rFonts w:ascii="Arial" w:eastAsia="Times New Roman" w:hAnsi="Arial" w:cs="Arial"/>
          <w:color w:val="000000"/>
          <w:sz w:val="27"/>
          <w:szCs w:val="27"/>
          <w:lang w:val="en-GB" w:eastAsia="de-DE"/>
        </w:rPr>
        <w:t>Mainz</w:t>
      </w:r>
      <w:r w:rsidRPr="00AF2B14">
        <w:rPr>
          <w:rFonts w:ascii="Arial" w:eastAsia="Times New Roman" w:hAnsi="Arial" w:cs="Arial"/>
          <w:color w:val="000000"/>
          <w:sz w:val="27"/>
          <w:szCs w:val="27"/>
          <w:lang w:val="en-GB" w:eastAsia="de-DE"/>
        </w:rPr>
        <w:t xml:space="preserve">, </w:t>
      </w:r>
      <w:r>
        <w:rPr>
          <w:rFonts w:ascii="Arial" w:eastAsia="Times New Roman" w:hAnsi="Arial" w:cs="Arial"/>
          <w:color w:val="000000"/>
          <w:sz w:val="27"/>
          <w:szCs w:val="27"/>
          <w:lang w:val="en-GB" w:eastAsia="de-DE"/>
        </w:rPr>
        <w:t>Germany</w:t>
      </w:r>
      <w:r w:rsidRPr="00AF2B14">
        <w:rPr>
          <w:rFonts w:ascii="Arial" w:eastAsia="Times New Roman" w:hAnsi="Arial" w:cs="Arial"/>
          <w:color w:val="000000"/>
          <w:sz w:val="27"/>
          <w:szCs w:val="27"/>
          <w:lang w:val="en-GB" w:eastAsia="de-DE"/>
        </w:rPr>
        <w:t>,</w:t>
      </w:r>
      <w:r w:rsidRPr="00AF2B14">
        <w:rPr>
          <w:rFonts w:ascii="Arial" w:eastAsia="Times New Roman" w:hAnsi="Arial" w:cs="Arial"/>
          <w:color w:val="000000"/>
          <w:sz w:val="27"/>
          <w:szCs w:val="27"/>
          <w:lang w:val="en-GB" w:eastAsia="de-DE"/>
        </w:rPr>
        <w:br/>
      </w:r>
    </w:p>
    <w:p w14:paraId="549201CC" w14:textId="6DC5C035" w:rsidR="00AF2B14" w:rsidRPr="00AF2B14" w:rsidRDefault="00275DE2" w:rsidP="00A25BFB">
      <w:pPr>
        <w:shd w:val="clear" w:color="auto" w:fill="FAFAFA"/>
        <w:spacing w:after="240" w:line="240" w:lineRule="auto"/>
        <w:rPr>
          <w:rFonts w:ascii="Arial" w:eastAsia="Times New Roman" w:hAnsi="Arial" w:cs="Arial"/>
          <w:b/>
          <w:bCs/>
          <w:color w:val="000000"/>
          <w:sz w:val="27"/>
          <w:szCs w:val="27"/>
          <w:lang w:val="en-GB" w:eastAsia="de-DE"/>
        </w:rPr>
      </w:pPr>
      <w:r>
        <w:rPr>
          <w:rFonts w:ascii="Arial" w:eastAsia="Times New Roman" w:hAnsi="Arial" w:cs="Arial"/>
          <w:color w:val="000000"/>
          <w:sz w:val="27"/>
          <w:szCs w:val="27"/>
          <w:lang w:val="en-GB" w:eastAsia="de-DE"/>
        </w:rPr>
        <w:t>Monday</w:t>
      </w:r>
      <w:r w:rsidR="00AF2B14" w:rsidRPr="00AF2B14">
        <w:rPr>
          <w:rFonts w:ascii="Arial" w:eastAsia="Times New Roman" w:hAnsi="Arial" w:cs="Arial"/>
          <w:color w:val="000000"/>
          <w:sz w:val="27"/>
          <w:szCs w:val="27"/>
          <w:lang w:val="en-GB" w:eastAsia="de-DE"/>
        </w:rPr>
        <w:t xml:space="preserve"> 29 August – </w:t>
      </w:r>
      <w:r>
        <w:rPr>
          <w:rFonts w:ascii="Arial" w:eastAsia="Times New Roman" w:hAnsi="Arial" w:cs="Arial"/>
          <w:color w:val="000000"/>
          <w:sz w:val="27"/>
          <w:szCs w:val="27"/>
          <w:lang w:val="en-GB" w:eastAsia="de-DE"/>
        </w:rPr>
        <w:t>Friday</w:t>
      </w:r>
      <w:r w:rsidR="00AF2B14" w:rsidRPr="00AF2B14">
        <w:rPr>
          <w:rFonts w:ascii="Arial" w:eastAsia="Times New Roman" w:hAnsi="Arial" w:cs="Arial"/>
          <w:color w:val="000000"/>
          <w:sz w:val="27"/>
          <w:szCs w:val="27"/>
          <w:lang w:val="en-GB" w:eastAsia="de-DE"/>
        </w:rPr>
        <w:t xml:space="preserve"> 2 September 20</w:t>
      </w:r>
      <w:r>
        <w:rPr>
          <w:rFonts w:ascii="Arial" w:eastAsia="Times New Roman" w:hAnsi="Arial" w:cs="Arial"/>
          <w:color w:val="000000"/>
          <w:sz w:val="27"/>
          <w:szCs w:val="27"/>
          <w:lang w:val="en-GB" w:eastAsia="de-DE"/>
        </w:rPr>
        <w:t>22</w:t>
      </w:r>
    </w:p>
    <w:p w14:paraId="005BE400" w14:textId="77777777" w:rsidR="00AF2B14" w:rsidRPr="00AF2B14" w:rsidRDefault="00AF2B14" w:rsidP="00AF2B14">
      <w:pPr>
        <w:shd w:val="clear" w:color="auto" w:fill="FAFAFA"/>
        <w:spacing w:before="372" w:after="120" w:line="288" w:lineRule="atLeast"/>
        <w:outlineLvl w:val="4"/>
        <w:rPr>
          <w:rFonts w:ascii="Arial" w:eastAsia="Times New Roman" w:hAnsi="Arial" w:cs="Arial"/>
          <w:b/>
          <w:bCs/>
          <w:color w:val="000000"/>
          <w:sz w:val="27"/>
          <w:szCs w:val="27"/>
          <w:lang w:val="en-GB" w:eastAsia="de-DE"/>
        </w:rPr>
      </w:pPr>
      <w:r w:rsidRPr="00AF2B14">
        <w:rPr>
          <w:rFonts w:ascii="Arial" w:eastAsia="Times New Roman" w:hAnsi="Arial" w:cs="Arial"/>
          <w:b/>
          <w:bCs/>
          <w:color w:val="000000"/>
          <w:sz w:val="27"/>
          <w:szCs w:val="27"/>
          <w:lang w:val="en-GB" w:eastAsia="de-DE"/>
        </w:rPr>
        <w:t>DEADLINES</w:t>
      </w:r>
    </w:p>
    <w:p w14:paraId="3518CB60" w14:textId="77777777" w:rsidR="00A25BFB" w:rsidRPr="00A25BFB" w:rsidRDefault="00AF2B14" w:rsidP="00A25BFB">
      <w:pPr>
        <w:pStyle w:val="Listenabsatz"/>
        <w:numPr>
          <w:ilvl w:val="0"/>
          <w:numId w:val="3"/>
        </w:numPr>
        <w:shd w:val="clear" w:color="auto" w:fill="FAFAFA"/>
        <w:spacing w:after="504" w:line="240" w:lineRule="auto"/>
        <w:rPr>
          <w:rFonts w:ascii="Arial" w:eastAsia="Times New Roman" w:hAnsi="Arial" w:cs="Arial"/>
          <w:b/>
          <w:bCs/>
          <w:color w:val="000000"/>
          <w:sz w:val="27"/>
          <w:szCs w:val="27"/>
          <w:lang w:val="en-GB" w:eastAsia="de-DE"/>
        </w:rPr>
      </w:pPr>
      <w:r w:rsidRPr="00A25BFB">
        <w:rPr>
          <w:rFonts w:ascii="Arial" w:eastAsia="Times New Roman" w:hAnsi="Arial" w:cs="Arial"/>
          <w:color w:val="000000"/>
          <w:sz w:val="27"/>
          <w:szCs w:val="27"/>
          <w:lang w:val="en-GB" w:eastAsia="de-DE"/>
        </w:rPr>
        <w:t>Submission of proposals for Parallel Lectures (nomination by national associations): </w:t>
      </w:r>
      <w:r w:rsidRPr="00A25BFB">
        <w:rPr>
          <w:rFonts w:ascii="Arial" w:eastAsia="Times New Roman" w:hAnsi="Arial" w:cs="Arial"/>
          <w:b/>
          <w:bCs/>
          <w:color w:val="000000"/>
          <w:sz w:val="27"/>
          <w:szCs w:val="27"/>
          <w:lang w:val="en-GB" w:eastAsia="de-DE"/>
        </w:rPr>
        <w:t>31 May 2021</w:t>
      </w:r>
      <w:r w:rsidRPr="00A25BFB">
        <w:rPr>
          <w:rFonts w:ascii="Arial" w:eastAsia="Times New Roman" w:hAnsi="Arial" w:cs="Arial"/>
          <w:color w:val="000000"/>
          <w:sz w:val="27"/>
          <w:szCs w:val="27"/>
          <w:lang w:val="en-GB" w:eastAsia="de-DE"/>
        </w:rPr>
        <w:t> </w:t>
      </w:r>
    </w:p>
    <w:p w14:paraId="64DD5518" w14:textId="77777777" w:rsidR="00A25BFB" w:rsidRPr="00A25BFB" w:rsidRDefault="00AF2B14" w:rsidP="00A25BFB">
      <w:pPr>
        <w:pStyle w:val="Listenabsatz"/>
        <w:numPr>
          <w:ilvl w:val="0"/>
          <w:numId w:val="3"/>
        </w:numPr>
        <w:shd w:val="clear" w:color="auto" w:fill="FAFAFA"/>
        <w:spacing w:after="504" w:line="240" w:lineRule="auto"/>
        <w:rPr>
          <w:rFonts w:ascii="Arial" w:eastAsia="Times New Roman" w:hAnsi="Arial" w:cs="Arial"/>
          <w:b/>
          <w:bCs/>
          <w:color w:val="000000"/>
          <w:sz w:val="27"/>
          <w:szCs w:val="27"/>
          <w:lang w:val="en-GB" w:eastAsia="de-DE"/>
        </w:rPr>
      </w:pPr>
      <w:r w:rsidRPr="00A25BFB">
        <w:rPr>
          <w:rFonts w:ascii="Arial" w:eastAsia="Times New Roman" w:hAnsi="Arial" w:cs="Arial"/>
          <w:color w:val="000000"/>
          <w:sz w:val="27"/>
          <w:szCs w:val="27"/>
          <w:lang w:val="en-GB" w:eastAsia="de-DE"/>
        </w:rPr>
        <w:t>Submission of proposals for Seminars and Round Tables (proposals from prospective convenors): </w:t>
      </w:r>
      <w:r w:rsidRPr="00A25BFB">
        <w:rPr>
          <w:rFonts w:ascii="Arial" w:eastAsia="Times New Roman" w:hAnsi="Arial" w:cs="Arial"/>
          <w:b/>
          <w:bCs/>
          <w:color w:val="000000"/>
          <w:sz w:val="27"/>
          <w:szCs w:val="27"/>
          <w:lang w:val="en-GB" w:eastAsia="de-DE"/>
        </w:rPr>
        <w:t>31 May 2021</w:t>
      </w:r>
      <w:r w:rsidRPr="00A25BFB">
        <w:rPr>
          <w:rFonts w:ascii="Arial" w:eastAsia="Times New Roman" w:hAnsi="Arial" w:cs="Arial"/>
          <w:color w:val="000000"/>
          <w:sz w:val="27"/>
          <w:szCs w:val="27"/>
          <w:lang w:val="en-GB" w:eastAsia="de-DE"/>
        </w:rPr>
        <w:t> </w:t>
      </w:r>
    </w:p>
    <w:p w14:paraId="2CA52AD8" w14:textId="77777777" w:rsidR="00A25BFB" w:rsidRPr="00A25BFB" w:rsidRDefault="00AF2B14" w:rsidP="00A25BFB">
      <w:pPr>
        <w:pStyle w:val="Listenabsatz"/>
        <w:numPr>
          <w:ilvl w:val="0"/>
          <w:numId w:val="3"/>
        </w:numPr>
        <w:shd w:val="clear" w:color="auto" w:fill="FAFAFA"/>
        <w:spacing w:after="504" w:line="240" w:lineRule="auto"/>
        <w:rPr>
          <w:rFonts w:ascii="Arial" w:eastAsia="Times New Roman" w:hAnsi="Arial" w:cs="Arial"/>
          <w:b/>
          <w:bCs/>
          <w:color w:val="000000"/>
          <w:sz w:val="27"/>
          <w:szCs w:val="27"/>
          <w:lang w:val="en-GB" w:eastAsia="de-DE"/>
        </w:rPr>
      </w:pPr>
      <w:r w:rsidRPr="00A25BFB">
        <w:rPr>
          <w:rFonts w:ascii="Arial" w:eastAsia="Times New Roman" w:hAnsi="Arial" w:cs="Arial"/>
          <w:color w:val="000000"/>
          <w:sz w:val="27"/>
          <w:szCs w:val="27"/>
          <w:lang w:val="en-GB" w:eastAsia="de-DE"/>
        </w:rPr>
        <w:t>Submission of individual papers for Seminars and the Doctoral Symposium, as well as proposals for Round Tables and Posters: </w:t>
      </w:r>
      <w:r w:rsidRPr="00A25BFB">
        <w:rPr>
          <w:rFonts w:ascii="Arial" w:eastAsia="Times New Roman" w:hAnsi="Arial" w:cs="Arial"/>
          <w:b/>
          <w:bCs/>
          <w:color w:val="000000"/>
          <w:sz w:val="27"/>
          <w:szCs w:val="27"/>
          <w:lang w:val="en-GB" w:eastAsia="de-DE"/>
        </w:rPr>
        <w:t>31 January 2022</w:t>
      </w:r>
    </w:p>
    <w:p w14:paraId="60469543" w14:textId="666ADCCA" w:rsidR="00AF2B14" w:rsidRPr="00A25BFB" w:rsidRDefault="00AF2B14" w:rsidP="00A25BFB">
      <w:pPr>
        <w:pStyle w:val="Listenabsatz"/>
        <w:numPr>
          <w:ilvl w:val="0"/>
          <w:numId w:val="3"/>
        </w:numPr>
        <w:shd w:val="clear" w:color="auto" w:fill="FAFAFA"/>
        <w:spacing w:after="504" w:line="240" w:lineRule="auto"/>
        <w:rPr>
          <w:rFonts w:ascii="Arial" w:eastAsia="Times New Roman" w:hAnsi="Arial" w:cs="Arial"/>
          <w:b/>
          <w:bCs/>
          <w:color w:val="000000"/>
          <w:sz w:val="27"/>
          <w:szCs w:val="27"/>
          <w:lang w:val="en-GB" w:eastAsia="de-DE"/>
        </w:rPr>
      </w:pPr>
      <w:r w:rsidRPr="00A25BFB">
        <w:rPr>
          <w:rFonts w:ascii="Arial" w:eastAsia="Times New Roman" w:hAnsi="Arial" w:cs="Arial"/>
          <w:b/>
          <w:bCs/>
          <w:color w:val="000000"/>
          <w:sz w:val="27"/>
          <w:szCs w:val="27"/>
          <w:lang w:val="en-GB" w:eastAsia="de-DE"/>
        </w:rPr>
        <w:t>Registration will begin on 1 March 2022</w:t>
      </w:r>
    </w:p>
    <w:p w14:paraId="0ED90D33" w14:textId="77777777" w:rsidR="00AF2B14" w:rsidRPr="00AF2B14" w:rsidRDefault="00AF2B14" w:rsidP="00AF2B14">
      <w:pPr>
        <w:shd w:val="clear" w:color="auto" w:fill="FAFAFA"/>
        <w:spacing w:after="504" w:line="240" w:lineRule="auto"/>
        <w:rPr>
          <w:rFonts w:ascii="Arial" w:eastAsia="Times New Roman" w:hAnsi="Arial" w:cs="Arial"/>
          <w:b/>
          <w:bCs/>
          <w:color w:val="000000"/>
          <w:sz w:val="27"/>
          <w:szCs w:val="27"/>
          <w:lang w:val="en-GB" w:eastAsia="de-DE"/>
        </w:rPr>
      </w:pPr>
      <w:r w:rsidRPr="00AF2B14">
        <w:rPr>
          <w:rFonts w:ascii="Arial" w:hAnsi="Arial" w:cs="Arial"/>
          <w:b/>
          <w:bCs/>
          <w:color w:val="000000"/>
          <w:sz w:val="27"/>
          <w:szCs w:val="27"/>
          <w:lang w:val="en-GB"/>
        </w:rPr>
        <w:t>CALL FOR SEMINARS, ROUND TABLES AND PARALLEL LECTURES</w:t>
      </w:r>
    </w:p>
    <w:p w14:paraId="13F4BD77" w14:textId="1D4367F7" w:rsidR="00AF2B14" w:rsidRDefault="00AF2B14" w:rsidP="00A60C0F">
      <w:pPr>
        <w:pStyle w:val="StandardWeb"/>
        <w:shd w:val="clear" w:color="auto" w:fill="FAFAFA"/>
        <w:spacing w:before="0" w:beforeAutospacing="0" w:after="504" w:afterAutospacing="0"/>
        <w:rPr>
          <w:rFonts w:ascii="Arial" w:hAnsi="Arial" w:cs="Arial"/>
          <w:color w:val="000000"/>
          <w:sz w:val="27"/>
          <w:szCs w:val="27"/>
          <w:lang w:val="en-GB"/>
        </w:rPr>
      </w:pPr>
      <w:r w:rsidRPr="00AF2B14">
        <w:rPr>
          <w:rFonts w:ascii="Arial" w:hAnsi="Arial" w:cs="Arial"/>
          <w:color w:val="000000"/>
          <w:sz w:val="27"/>
          <w:szCs w:val="27"/>
          <w:lang w:val="en-GB"/>
        </w:rPr>
        <w:t xml:space="preserve">ESSE members are invited to submit proposals for seminars and round tables on topics related to our fields of study: English Language (including Applied Linguistics and Translation Studies), Literatures in English, and Cultural and Area Studies. Proposals for seminars and round tables should be submitted directly to the Academic Programme Committee (APC) at </w:t>
      </w:r>
      <w:hyperlink r:id="rId5" w:history="1">
        <w:r w:rsidR="00A60C0F" w:rsidRPr="003843FC">
          <w:rPr>
            <w:rStyle w:val="Hyperlink"/>
            <w:rFonts w:ascii="Arial" w:hAnsi="Arial" w:cs="Arial"/>
            <w:sz w:val="27"/>
            <w:szCs w:val="27"/>
            <w:lang w:val="en-GB"/>
          </w:rPr>
          <w:t>ESSE2022@uni-mainz.de</w:t>
        </w:r>
      </w:hyperlink>
      <w:r w:rsidR="00A60C0F">
        <w:rPr>
          <w:rFonts w:ascii="Arial" w:hAnsi="Arial" w:cs="Arial"/>
          <w:color w:val="000000"/>
          <w:sz w:val="27"/>
          <w:szCs w:val="27"/>
          <w:lang w:val="en-GB"/>
        </w:rPr>
        <w:t>.</w:t>
      </w:r>
      <w:r w:rsidRPr="00AF2B14">
        <w:rPr>
          <w:rFonts w:ascii="Arial" w:hAnsi="Arial" w:cs="Arial"/>
          <w:color w:val="000000"/>
          <w:sz w:val="27"/>
          <w:szCs w:val="27"/>
          <w:lang w:val="en-GB"/>
        </w:rPr>
        <w:t xml:space="preserve"> National Associations are invited to nominate potential lecturers. Suggestions for lecturers should be sent to the presidents or representatives of the national associations, who will send the nominations to the APC.</w:t>
      </w:r>
    </w:p>
    <w:p w14:paraId="3DF83AC8" w14:textId="7D8D3C17" w:rsidR="00A60C0F" w:rsidRPr="00A60C0F" w:rsidRDefault="00A60C0F" w:rsidP="00A60C0F">
      <w:pPr>
        <w:pStyle w:val="StandardWeb"/>
        <w:shd w:val="clear" w:color="auto" w:fill="FAFAFA"/>
        <w:spacing w:before="0" w:beforeAutospacing="0" w:after="504" w:afterAutospacing="0"/>
        <w:rPr>
          <w:rStyle w:val="Fett"/>
          <w:rFonts w:ascii="Arial" w:hAnsi="Arial" w:cs="Arial"/>
          <w:b w:val="0"/>
          <w:bCs w:val="0"/>
          <w:color w:val="000000"/>
          <w:sz w:val="27"/>
          <w:szCs w:val="27"/>
          <w:lang w:val="en-GB"/>
        </w:rPr>
      </w:pPr>
      <w:r w:rsidRPr="00A60C0F">
        <w:rPr>
          <w:rFonts w:ascii="Arial" w:hAnsi="Arial" w:cs="Arial"/>
          <w:b/>
          <w:bCs/>
          <w:color w:val="000000"/>
          <w:sz w:val="27"/>
          <w:szCs w:val="27"/>
          <w:lang w:val="en-GB"/>
        </w:rPr>
        <w:t>PROGRAMME FORMAT</w:t>
      </w:r>
    </w:p>
    <w:p w14:paraId="2F153634" w14:textId="014CFF7E" w:rsidR="00AF2B14" w:rsidRPr="00AF2B14" w:rsidRDefault="00AF2B14" w:rsidP="00AF2B14">
      <w:pPr>
        <w:pStyle w:val="StandardWeb"/>
        <w:shd w:val="clear" w:color="auto" w:fill="FAFAFA"/>
        <w:spacing w:before="0" w:beforeAutospacing="0" w:after="504" w:afterAutospacing="0"/>
        <w:rPr>
          <w:rFonts w:ascii="Arial" w:hAnsi="Arial" w:cs="Arial"/>
          <w:color w:val="000000"/>
          <w:sz w:val="27"/>
          <w:szCs w:val="27"/>
          <w:lang w:val="en-GB"/>
        </w:rPr>
      </w:pPr>
      <w:r w:rsidRPr="00AF2B14">
        <w:rPr>
          <w:rStyle w:val="Fett"/>
          <w:rFonts w:ascii="Arial" w:hAnsi="Arial" w:cs="Arial"/>
          <w:color w:val="000000"/>
          <w:sz w:val="27"/>
          <w:szCs w:val="27"/>
          <w:lang w:val="en-GB"/>
        </w:rPr>
        <w:t>SEMINARS</w:t>
      </w:r>
      <w:r w:rsidRPr="00AF2B14">
        <w:rPr>
          <w:rFonts w:ascii="Arial" w:hAnsi="Arial" w:cs="Arial"/>
          <w:color w:val="000000"/>
          <w:sz w:val="27"/>
          <w:szCs w:val="27"/>
          <w:lang w:val="en-GB"/>
        </w:rPr>
        <w:t xml:space="preserve"> – Proposals for seminars on topics within the three fields mentioned above should be submitted jointly by two ESSE members from two different national associations. The degree of international appeal will be one of the selection criteria used by the APC. In exceptional cases, the </w:t>
      </w:r>
      <w:r w:rsidRPr="00AF2B14">
        <w:rPr>
          <w:rFonts w:ascii="Arial" w:hAnsi="Arial" w:cs="Arial"/>
          <w:color w:val="000000"/>
          <w:sz w:val="27"/>
          <w:szCs w:val="27"/>
          <w:lang w:val="en-GB"/>
        </w:rPr>
        <w:lastRenderedPageBreak/>
        <w:t>APC may permit one of the two convenors not to be an ESSE member (</w:t>
      </w:r>
      <w:proofErr w:type="gramStart"/>
      <w:r w:rsidRPr="00AF2B14">
        <w:rPr>
          <w:rFonts w:ascii="Arial" w:hAnsi="Arial" w:cs="Arial"/>
          <w:color w:val="000000"/>
          <w:sz w:val="27"/>
          <w:szCs w:val="27"/>
          <w:lang w:val="en-GB"/>
        </w:rPr>
        <w:t>e.g.</w:t>
      </w:r>
      <w:proofErr w:type="gramEnd"/>
      <w:r w:rsidRPr="00AF2B14">
        <w:rPr>
          <w:rFonts w:ascii="Arial" w:hAnsi="Arial" w:cs="Arial"/>
          <w:color w:val="000000"/>
          <w:sz w:val="27"/>
          <w:szCs w:val="27"/>
          <w:lang w:val="en-GB"/>
        </w:rPr>
        <w:t xml:space="preserve"> because they come from outside Europe), if it is argued that their presence is especially important for the seminar. Seminar proposals must include the names, affiliations and e-mail addresses of the convenors and a 100-word description of the topic. Unlike round tables, seminars are not pre-constituted events and will therefore be included within the APC’s future call for papers, although convenors may take an active role in approaching potential participants. The seminar format is intended to encourage lively participation on the part of both speakers and members of the audience. For this reason, papers should be orally presented rather than read. Further directions will follow in the call for papers.</w:t>
      </w:r>
    </w:p>
    <w:p w14:paraId="5BCD36AA" w14:textId="77777777" w:rsidR="00AF2B14" w:rsidRPr="00AF2B14" w:rsidRDefault="00AF2B14" w:rsidP="00AF2B14">
      <w:pPr>
        <w:pStyle w:val="StandardWeb"/>
        <w:shd w:val="clear" w:color="auto" w:fill="FAFAFA"/>
        <w:spacing w:before="0" w:beforeAutospacing="0" w:after="504" w:afterAutospacing="0"/>
        <w:rPr>
          <w:rFonts w:ascii="Arial" w:hAnsi="Arial" w:cs="Arial"/>
          <w:color w:val="000000"/>
          <w:sz w:val="27"/>
          <w:szCs w:val="27"/>
          <w:lang w:val="en-GB"/>
        </w:rPr>
      </w:pPr>
      <w:r w:rsidRPr="00AF2B14">
        <w:rPr>
          <w:rStyle w:val="Fett"/>
          <w:rFonts w:ascii="Arial" w:hAnsi="Arial" w:cs="Arial"/>
          <w:color w:val="000000"/>
          <w:sz w:val="27"/>
          <w:szCs w:val="27"/>
          <w:lang w:val="en-GB"/>
        </w:rPr>
        <w:t>ROUND TABLES –</w:t>
      </w:r>
      <w:r w:rsidRPr="00AF2B14">
        <w:rPr>
          <w:rFonts w:ascii="Arial" w:hAnsi="Arial" w:cs="Arial"/>
          <w:color w:val="000000"/>
          <w:sz w:val="27"/>
          <w:szCs w:val="27"/>
          <w:lang w:val="en-GB"/>
        </w:rPr>
        <w:t xml:space="preserve"> The aim of round tables is to present topics and problems currently seen as shaping the nature of the discipline. At a round table a pre-constituted panel discusses issues of fairly general scholarly or professional interest in front of (and subsequently with) an audience. In other words, round tables are not </w:t>
      </w:r>
      <w:proofErr w:type="gramStart"/>
      <w:r w:rsidRPr="00AF2B14">
        <w:rPr>
          <w:rFonts w:ascii="Arial" w:hAnsi="Arial" w:cs="Arial"/>
          <w:color w:val="000000"/>
          <w:sz w:val="27"/>
          <w:szCs w:val="27"/>
          <w:lang w:val="en-GB"/>
        </w:rPr>
        <w:t>sequences</w:t>
      </w:r>
      <w:proofErr w:type="gramEnd"/>
      <w:r w:rsidRPr="00AF2B14">
        <w:rPr>
          <w:rFonts w:ascii="Arial" w:hAnsi="Arial" w:cs="Arial"/>
          <w:color w:val="000000"/>
          <w:sz w:val="27"/>
          <w:szCs w:val="27"/>
          <w:lang w:val="en-GB"/>
        </w:rPr>
        <w:t xml:space="preserve"> of papers, but debate sessions. Proposals should include a 100-word description of the topic and the names and affiliations of at least three participants (including the convenor), who must be drawn from more than one national association. The maximum number of speakers will be five.</w:t>
      </w:r>
    </w:p>
    <w:p w14:paraId="6AB7066D" w14:textId="77777777" w:rsidR="00AF2B14" w:rsidRPr="00AF2B14" w:rsidRDefault="00AF2B14" w:rsidP="00AF2B14">
      <w:pPr>
        <w:pStyle w:val="StandardWeb"/>
        <w:shd w:val="clear" w:color="auto" w:fill="FAFAFA"/>
        <w:spacing w:before="0" w:beforeAutospacing="0" w:after="504" w:afterAutospacing="0"/>
        <w:rPr>
          <w:rFonts w:ascii="Arial" w:hAnsi="Arial" w:cs="Arial"/>
          <w:color w:val="000000"/>
          <w:sz w:val="27"/>
          <w:szCs w:val="27"/>
          <w:lang w:val="en-GB"/>
        </w:rPr>
      </w:pPr>
      <w:r w:rsidRPr="00AF2B14">
        <w:rPr>
          <w:rStyle w:val="Fett"/>
          <w:rFonts w:ascii="Arial" w:hAnsi="Arial" w:cs="Arial"/>
          <w:color w:val="000000"/>
          <w:sz w:val="27"/>
          <w:szCs w:val="27"/>
          <w:lang w:val="en-GB"/>
        </w:rPr>
        <w:t>PLENARY LECTURES –</w:t>
      </w:r>
      <w:r w:rsidRPr="00AF2B14">
        <w:rPr>
          <w:rFonts w:ascii="Arial" w:hAnsi="Arial" w:cs="Arial"/>
          <w:color w:val="000000"/>
          <w:sz w:val="27"/>
          <w:szCs w:val="27"/>
          <w:lang w:val="en-GB"/>
        </w:rPr>
        <w:t> A number of distinguished keynote speakers, including at least one representing each of the three main fields covered by ESSE (English Language, Literatures in English, and Cultural and Area Studies), will give plenary lectures by direct invitation of the organizers.</w:t>
      </w:r>
    </w:p>
    <w:p w14:paraId="0A7E684E" w14:textId="77777777" w:rsidR="00AF2B14" w:rsidRPr="00AF2B14" w:rsidRDefault="00AF2B14" w:rsidP="00AF2B14">
      <w:pPr>
        <w:pStyle w:val="StandardWeb"/>
        <w:shd w:val="clear" w:color="auto" w:fill="FAFAFA"/>
        <w:spacing w:before="0" w:beforeAutospacing="0" w:after="504" w:afterAutospacing="0"/>
        <w:rPr>
          <w:rFonts w:ascii="Arial" w:hAnsi="Arial" w:cs="Arial"/>
          <w:color w:val="000000"/>
          <w:sz w:val="27"/>
          <w:szCs w:val="27"/>
          <w:lang w:val="en-GB"/>
        </w:rPr>
      </w:pPr>
      <w:r w:rsidRPr="00AF2B14">
        <w:rPr>
          <w:rStyle w:val="Fett"/>
          <w:rFonts w:ascii="Arial" w:hAnsi="Arial" w:cs="Arial"/>
          <w:color w:val="000000"/>
          <w:sz w:val="27"/>
          <w:szCs w:val="27"/>
          <w:lang w:val="en-GB"/>
        </w:rPr>
        <w:t>PARALLEL LECTURES –</w:t>
      </w:r>
      <w:r w:rsidRPr="00AF2B14">
        <w:rPr>
          <w:rFonts w:ascii="Arial" w:hAnsi="Arial" w:cs="Arial"/>
          <w:color w:val="000000"/>
          <w:sz w:val="27"/>
          <w:szCs w:val="27"/>
          <w:lang w:val="en-GB"/>
        </w:rPr>
        <w:t> In addition to the plenary lectures, there will be approximately 12 parallel lectures given by ESSE members nominated by their national associations. These parallel lectures are expected to have a wide appeal and to reflect recent developments in scholarship in one of the three areas mentioned above. They will be fifty minutes in length. National associations should forward a description of their nominee’s proposed topic together with a brief summary of his or her CV. Each national association can propose up to three lecturers, each of them in one of the three main fields mentioned above, so that the APC can have a wide range of options for the final selection. Please note that ESSE will not finance the parallel lecturers’ costs of attending the conference, but that their conference fees will be waived.</w:t>
      </w:r>
    </w:p>
    <w:p w14:paraId="2E74309C" w14:textId="77777777" w:rsidR="00AF2B14" w:rsidRPr="00AF2B14" w:rsidRDefault="00AF2B14" w:rsidP="00AF2B14">
      <w:pPr>
        <w:pStyle w:val="StandardWeb"/>
        <w:shd w:val="clear" w:color="auto" w:fill="FAFAFA"/>
        <w:spacing w:before="0" w:beforeAutospacing="0" w:after="504" w:afterAutospacing="0"/>
        <w:rPr>
          <w:rFonts w:ascii="Arial" w:hAnsi="Arial" w:cs="Arial"/>
          <w:color w:val="000000"/>
          <w:sz w:val="27"/>
          <w:szCs w:val="27"/>
          <w:lang w:val="en-GB"/>
        </w:rPr>
      </w:pPr>
      <w:r w:rsidRPr="00AF2B14">
        <w:rPr>
          <w:rStyle w:val="Fett"/>
          <w:rFonts w:ascii="Arial" w:hAnsi="Arial" w:cs="Arial"/>
          <w:color w:val="000000"/>
          <w:sz w:val="27"/>
          <w:szCs w:val="27"/>
          <w:lang w:val="en-GB"/>
        </w:rPr>
        <w:t>POSTERS –</w:t>
      </w:r>
      <w:r w:rsidRPr="00AF2B14">
        <w:rPr>
          <w:rFonts w:ascii="Arial" w:hAnsi="Arial" w:cs="Arial"/>
          <w:color w:val="000000"/>
          <w:sz w:val="27"/>
          <w:szCs w:val="27"/>
          <w:lang w:val="en-GB"/>
        </w:rPr>
        <w:t xml:space="preserve"> Posters will be devoted to research-in-progress and project presentations. The aim is to provide additional opportunities for feedback </w:t>
      </w:r>
      <w:r w:rsidRPr="00AF2B14">
        <w:rPr>
          <w:rFonts w:ascii="Arial" w:hAnsi="Arial" w:cs="Arial"/>
          <w:color w:val="000000"/>
          <w:sz w:val="27"/>
          <w:szCs w:val="27"/>
          <w:lang w:val="en-GB"/>
        </w:rPr>
        <w:lastRenderedPageBreak/>
        <w:t>and personal contacts. Further details will appear on the ESSE Messenger website; the deadline for posters will be 31 January 20</w:t>
      </w:r>
      <w:r w:rsidR="001D54C8">
        <w:rPr>
          <w:rFonts w:ascii="Arial" w:hAnsi="Arial" w:cs="Arial"/>
          <w:color w:val="000000"/>
          <w:sz w:val="27"/>
          <w:szCs w:val="27"/>
          <w:lang w:val="en-GB"/>
        </w:rPr>
        <w:t>22</w:t>
      </w:r>
      <w:r w:rsidRPr="00AF2B14">
        <w:rPr>
          <w:rFonts w:ascii="Arial" w:hAnsi="Arial" w:cs="Arial"/>
          <w:color w:val="000000"/>
          <w:sz w:val="27"/>
          <w:szCs w:val="27"/>
          <w:lang w:val="en-GB"/>
        </w:rPr>
        <w:t>.</w:t>
      </w:r>
    </w:p>
    <w:p w14:paraId="3A7993F5" w14:textId="1CB14D11" w:rsidR="00AF2B14" w:rsidRPr="00AF2B14" w:rsidRDefault="00AF2B14" w:rsidP="00AF2B14">
      <w:pPr>
        <w:pStyle w:val="StandardWeb"/>
        <w:shd w:val="clear" w:color="auto" w:fill="FAFAFA"/>
        <w:spacing w:before="0" w:beforeAutospacing="0" w:after="504" w:afterAutospacing="0"/>
        <w:rPr>
          <w:rFonts w:ascii="Arial" w:hAnsi="Arial" w:cs="Arial"/>
          <w:color w:val="000000"/>
          <w:sz w:val="27"/>
          <w:szCs w:val="27"/>
          <w:lang w:val="en-GB"/>
        </w:rPr>
      </w:pPr>
      <w:r w:rsidRPr="00AF2B14">
        <w:rPr>
          <w:rStyle w:val="Fett"/>
          <w:rFonts w:ascii="Arial" w:hAnsi="Arial" w:cs="Arial"/>
          <w:color w:val="000000"/>
          <w:sz w:val="27"/>
          <w:szCs w:val="27"/>
          <w:lang w:val="en-GB"/>
        </w:rPr>
        <w:t>DOCTORAL SYMPOSIUM –</w:t>
      </w:r>
      <w:r w:rsidRPr="00AF2B14">
        <w:rPr>
          <w:rFonts w:ascii="Arial" w:hAnsi="Arial" w:cs="Arial"/>
          <w:color w:val="000000"/>
          <w:sz w:val="27"/>
          <w:szCs w:val="27"/>
          <w:lang w:val="en-GB"/>
        </w:rPr>
        <w:t xml:space="preserve"> Young scholars who are writing their PhD theses in English studies may apply to make a brief presentation of their work-in-progress at one of three workshops in the fields of English Language, Literatures in English, and Cultural and Area Studies respectively. These presentations should deal with the issues/hypotheses addressed in the thesis, the results so far obtained and above all the methodology applied, with the purpose of getting feedback from peers and established scholars in the field. Each workshop will be coordinated by two international experts, who will select from the applications and convene the corresponding sessions. Enquiries about this feature should be addressed to Emeritus Professor J. Lachlan Mackenzie (VU University Amsterdam, NL): </w:t>
      </w:r>
      <w:hyperlink r:id="rId6" w:history="1">
        <w:r w:rsidR="00A60C0F" w:rsidRPr="003843FC">
          <w:rPr>
            <w:rStyle w:val="Hyperlink"/>
            <w:rFonts w:ascii="Arial" w:hAnsi="Arial" w:cs="Arial"/>
            <w:sz w:val="27"/>
            <w:szCs w:val="27"/>
            <w:lang w:val="en-GB"/>
          </w:rPr>
          <w:t>lachlan_mackenzie@hotmail.com</w:t>
        </w:r>
      </w:hyperlink>
      <w:r w:rsidR="00A60C0F">
        <w:rPr>
          <w:rFonts w:ascii="Arial" w:hAnsi="Arial" w:cs="Arial"/>
          <w:color w:val="000000"/>
          <w:sz w:val="27"/>
          <w:szCs w:val="27"/>
          <w:lang w:val="en-GB"/>
        </w:rPr>
        <w:t>.</w:t>
      </w:r>
      <w:r w:rsidRPr="00AF2B14">
        <w:rPr>
          <w:rFonts w:ascii="Arial" w:hAnsi="Arial" w:cs="Arial"/>
          <w:color w:val="000000"/>
          <w:sz w:val="27"/>
          <w:szCs w:val="27"/>
          <w:lang w:val="en-GB"/>
        </w:rPr>
        <w:t xml:space="preserve"> Further details will appear on the ESSE Messenger website; the deadline for the submission of applications will be 31 January 20</w:t>
      </w:r>
      <w:r w:rsidR="001D54C8">
        <w:rPr>
          <w:rFonts w:ascii="Arial" w:hAnsi="Arial" w:cs="Arial"/>
          <w:color w:val="000000"/>
          <w:sz w:val="27"/>
          <w:szCs w:val="27"/>
          <w:lang w:val="en-GB"/>
        </w:rPr>
        <w:t>22</w:t>
      </w:r>
      <w:r w:rsidRPr="00AF2B14">
        <w:rPr>
          <w:rFonts w:ascii="Arial" w:hAnsi="Arial" w:cs="Arial"/>
          <w:color w:val="000000"/>
          <w:sz w:val="27"/>
          <w:szCs w:val="27"/>
          <w:lang w:val="en-GB"/>
        </w:rPr>
        <w:t>.</w:t>
      </w:r>
    </w:p>
    <w:p w14:paraId="652DFC30" w14:textId="77777777" w:rsidR="00AF2B14" w:rsidRPr="00AF2B14" w:rsidRDefault="00AF2B14" w:rsidP="00AF2B14">
      <w:pPr>
        <w:pStyle w:val="berschrift5"/>
        <w:shd w:val="clear" w:color="auto" w:fill="FAFAFA"/>
        <w:spacing w:before="372" w:beforeAutospacing="0" w:after="120" w:afterAutospacing="0" w:line="288" w:lineRule="atLeast"/>
        <w:rPr>
          <w:rFonts w:ascii="Arial" w:hAnsi="Arial" w:cs="Arial"/>
          <w:color w:val="000000"/>
          <w:sz w:val="27"/>
          <w:szCs w:val="27"/>
          <w:lang w:val="en-GB"/>
        </w:rPr>
      </w:pPr>
      <w:r w:rsidRPr="00AF2B14">
        <w:rPr>
          <w:rFonts w:ascii="Arial" w:hAnsi="Arial" w:cs="Arial"/>
          <w:color w:val="000000"/>
          <w:sz w:val="27"/>
          <w:szCs w:val="27"/>
          <w:lang w:val="en-GB"/>
        </w:rPr>
        <w:t>ACADEMIC PROGRAMME COMMITTEE</w:t>
      </w:r>
    </w:p>
    <w:p w14:paraId="3F1DB5D8" w14:textId="77777777" w:rsidR="00A25BFB" w:rsidRDefault="00A25BFB" w:rsidP="00A25BFB">
      <w:pPr>
        <w:pStyle w:val="StandardWeb"/>
        <w:shd w:val="clear" w:color="auto" w:fill="FAFAFA"/>
        <w:spacing w:before="0" w:beforeAutospacing="0" w:after="0" w:afterAutospacing="0"/>
        <w:rPr>
          <w:rFonts w:ascii="Arial" w:hAnsi="Arial" w:cs="Arial"/>
          <w:color w:val="000000"/>
          <w:sz w:val="27"/>
          <w:szCs w:val="27"/>
          <w:lang w:val="en-GB"/>
        </w:rPr>
      </w:pPr>
      <w:r>
        <w:rPr>
          <w:rFonts w:ascii="Arial" w:hAnsi="Arial" w:cs="Arial"/>
          <w:color w:val="000000"/>
          <w:sz w:val="27"/>
          <w:szCs w:val="27"/>
          <w:lang w:val="en-GB"/>
        </w:rPr>
        <w:t xml:space="preserve">Professor </w:t>
      </w:r>
      <w:r w:rsidRPr="00B95AB2">
        <w:rPr>
          <w:rFonts w:ascii="Arial" w:hAnsi="Arial" w:cs="Arial"/>
          <w:color w:val="000000"/>
          <w:sz w:val="27"/>
          <w:szCs w:val="27"/>
          <w:lang w:val="en-GB"/>
        </w:rPr>
        <w:t>Anita Auer (University of Lausanne, Switzerland)</w:t>
      </w:r>
    </w:p>
    <w:p w14:paraId="71D5F5DC" w14:textId="76A59CFC" w:rsidR="00A25BFB" w:rsidRDefault="00A25BFB" w:rsidP="00A25BFB">
      <w:pPr>
        <w:pStyle w:val="StandardWeb"/>
        <w:shd w:val="clear" w:color="auto" w:fill="FAFAFA"/>
        <w:spacing w:before="0" w:beforeAutospacing="0" w:after="0" w:afterAutospacing="0"/>
        <w:rPr>
          <w:rFonts w:ascii="Arial" w:hAnsi="Arial" w:cs="Arial"/>
          <w:color w:val="000000"/>
          <w:sz w:val="27"/>
          <w:szCs w:val="27"/>
          <w:lang w:val="en-GB"/>
        </w:rPr>
      </w:pPr>
      <w:r>
        <w:rPr>
          <w:rFonts w:ascii="Arial" w:hAnsi="Arial" w:cs="Arial"/>
          <w:color w:val="000000"/>
          <w:sz w:val="27"/>
          <w:szCs w:val="27"/>
          <w:lang w:val="en-GB"/>
        </w:rPr>
        <w:t xml:space="preserve">Professor </w:t>
      </w:r>
      <w:proofErr w:type="spellStart"/>
      <w:r w:rsidRPr="00B95AB2">
        <w:rPr>
          <w:rFonts w:ascii="Arial" w:hAnsi="Arial" w:cs="Arial"/>
          <w:color w:val="000000"/>
          <w:sz w:val="27"/>
          <w:szCs w:val="27"/>
          <w:lang w:val="en-GB"/>
        </w:rPr>
        <w:t>Işıl</w:t>
      </w:r>
      <w:proofErr w:type="spellEnd"/>
      <w:r w:rsidRPr="00B95AB2">
        <w:rPr>
          <w:rFonts w:ascii="Arial" w:hAnsi="Arial" w:cs="Arial"/>
          <w:color w:val="000000"/>
          <w:sz w:val="27"/>
          <w:szCs w:val="27"/>
          <w:lang w:val="en-GB"/>
        </w:rPr>
        <w:t xml:space="preserve"> </w:t>
      </w:r>
      <w:proofErr w:type="spellStart"/>
      <w:r w:rsidRPr="00B95AB2">
        <w:rPr>
          <w:rFonts w:ascii="Arial" w:hAnsi="Arial" w:cs="Arial"/>
          <w:color w:val="000000"/>
          <w:sz w:val="27"/>
          <w:szCs w:val="27"/>
          <w:lang w:val="en-GB"/>
        </w:rPr>
        <w:t>Baş</w:t>
      </w:r>
      <w:proofErr w:type="spellEnd"/>
      <w:r w:rsidRPr="00B95AB2">
        <w:rPr>
          <w:rFonts w:ascii="Arial" w:hAnsi="Arial" w:cs="Arial"/>
          <w:color w:val="000000"/>
          <w:sz w:val="27"/>
          <w:szCs w:val="27"/>
          <w:lang w:val="en-GB"/>
        </w:rPr>
        <w:t xml:space="preserve"> (Istanbul Kultur University, Turkey)</w:t>
      </w:r>
    </w:p>
    <w:p w14:paraId="3060C09B" w14:textId="77777777" w:rsidR="00A25BFB" w:rsidRDefault="00AF2B14" w:rsidP="00A25BFB">
      <w:pPr>
        <w:pStyle w:val="StandardWeb"/>
        <w:shd w:val="clear" w:color="auto" w:fill="FAFAFA"/>
        <w:spacing w:before="0" w:beforeAutospacing="0" w:after="0" w:afterAutospacing="0"/>
        <w:rPr>
          <w:rFonts w:ascii="Arial" w:hAnsi="Arial" w:cs="Arial"/>
          <w:color w:val="000000"/>
          <w:sz w:val="27"/>
          <w:szCs w:val="27"/>
          <w:lang w:val="en-GB"/>
        </w:rPr>
      </w:pPr>
      <w:r w:rsidRPr="00AF2B14">
        <w:rPr>
          <w:rFonts w:ascii="Arial" w:hAnsi="Arial" w:cs="Arial"/>
          <w:color w:val="000000"/>
          <w:sz w:val="27"/>
          <w:szCs w:val="27"/>
          <w:lang w:val="en-GB"/>
        </w:rPr>
        <w:t xml:space="preserve">Professor </w:t>
      </w:r>
      <w:r w:rsidR="001D54C8">
        <w:rPr>
          <w:rFonts w:ascii="Arial" w:hAnsi="Arial" w:cs="Arial"/>
          <w:color w:val="000000"/>
          <w:sz w:val="27"/>
          <w:szCs w:val="27"/>
          <w:lang w:val="en-GB"/>
        </w:rPr>
        <w:t>Rainer Emig</w:t>
      </w:r>
      <w:r w:rsidRPr="00AF2B14">
        <w:rPr>
          <w:rFonts w:ascii="Arial" w:hAnsi="Arial" w:cs="Arial"/>
          <w:color w:val="000000"/>
          <w:sz w:val="27"/>
          <w:szCs w:val="27"/>
          <w:lang w:val="en-GB"/>
        </w:rPr>
        <w:t xml:space="preserve"> (</w:t>
      </w:r>
      <w:r w:rsidR="001D54C8">
        <w:rPr>
          <w:rFonts w:ascii="Arial" w:hAnsi="Arial" w:cs="Arial"/>
          <w:color w:val="000000"/>
          <w:sz w:val="27"/>
          <w:szCs w:val="27"/>
          <w:lang w:val="en-GB"/>
        </w:rPr>
        <w:t>Johannes Gutenberg University, Mainz, Germany</w:t>
      </w:r>
      <w:r w:rsidRPr="00AF2B14">
        <w:rPr>
          <w:rFonts w:ascii="Arial" w:hAnsi="Arial" w:cs="Arial"/>
          <w:color w:val="000000"/>
          <w:sz w:val="27"/>
          <w:szCs w:val="27"/>
          <w:lang w:val="en-GB"/>
        </w:rPr>
        <w:t>)</w:t>
      </w:r>
      <w:r w:rsidRPr="00AF2B14">
        <w:rPr>
          <w:rFonts w:ascii="Arial" w:hAnsi="Arial" w:cs="Arial"/>
          <w:color w:val="000000"/>
          <w:sz w:val="27"/>
          <w:szCs w:val="27"/>
          <w:lang w:val="en-GB"/>
        </w:rPr>
        <w:br/>
        <w:t xml:space="preserve">Professor </w:t>
      </w:r>
      <w:r w:rsidR="001D54C8">
        <w:rPr>
          <w:rFonts w:ascii="Arial" w:hAnsi="Arial" w:cs="Arial"/>
          <w:color w:val="000000"/>
          <w:sz w:val="27"/>
          <w:szCs w:val="27"/>
          <w:lang w:val="en-GB"/>
        </w:rPr>
        <w:t xml:space="preserve">Anja Müller-Wood </w:t>
      </w:r>
      <w:r w:rsidR="001D54C8" w:rsidRPr="00AF2B14">
        <w:rPr>
          <w:rFonts w:ascii="Arial" w:hAnsi="Arial" w:cs="Arial"/>
          <w:color w:val="000000"/>
          <w:sz w:val="27"/>
          <w:szCs w:val="27"/>
          <w:lang w:val="en-GB"/>
        </w:rPr>
        <w:t>(</w:t>
      </w:r>
      <w:r w:rsidR="001D54C8">
        <w:rPr>
          <w:rFonts w:ascii="Arial" w:hAnsi="Arial" w:cs="Arial"/>
          <w:color w:val="000000"/>
          <w:sz w:val="27"/>
          <w:szCs w:val="27"/>
          <w:lang w:val="en-GB"/>
        </w:rPr>
        <w:t>Johannes Gutenberg University, Mainz, Germany</w:t>
      </w:r>
      <w:r w:rsidR="001D54C8" w:rsidRPr="00AF2B14">
        <w:rPr>
          <w:rFonts w:ascii="Arial" w:hAnsi="Arial" w:cs="Arial"/>
          <w:color w:val="000000"/>
          <w:sz w:val="27"/>
          <w:szCs w:val="27"/>
          <w:lang w:val="en-GB"/>
        </w:rPr>
        <w:t>)</w:t>
      </w:r>
      <w:r w:rsidR="001D54C8" w:rsidRPr="00AF2B14">
        <w:rPr>
          <w:rFonts w:ascii="Arial" w:hAnsi="Arial" w:cs="Arial"/>
          <w:color w:val="000000"/>
          <w:sz w:val="27"/>
          <w:szCs w:val="27"/>
          <w:lang w:val="en-GB"/>
        </w:rPr>
        <w:br/>
      </w:r>
      <w:r w:rsidR="00A25BFB">
        <w:rPr>
          <w:rFonts w:ascii="Arial" w:hAnsi="Arial" w:cs="Arial"/>
          <w:color w:val="000000"/>
          <w:sz w:val="27"/>
          <w:szCs w:val="27"/>
          <w:lang w:val="en-GB"/>
        </w:rPr>
        <w:t xml:space="preserve">Professor </w:t>
      </w:r>
      <w:r w:rsidR="00A25BFB" w:rsidRPr="00B95AB2">
        <w:rPr>
          <w:rFonts w:ascii="Arial" w:hAnsi="Arial" w:cs="Arial"/>
          <w:color w:val="000000"/>
          <w:sz w:val="27"/>
          <w:szCs w:val="27"/>
          <w:lang w:val="en-GB"/>
        </w:rPr>
        <w:t>Vincent Renner (University of Lyon, France)</w:t>
      </w:r>
    </w:p>
    <w:p w14:paraId="2E96C5C3" w14:textId="3AB4AC49" w:rsidR="00A25BFB" w:rsidRPr="00AF2B14" w:rsidRDefault="00A25BFB" w:rsidP="00A25BFB">
      <w:pPr>
        <w:pStyle w:val="StandardWeb"/>
        <w:shd w:val="clear" w:color="auto" w:fill="FAFAFA"/>
        <w:spacing w:before="0" w:beforeAutospacing="0" w:after="0" w:afterAutospacing="0"/>
        <w:rPr>
          <w:rFonts w:ascii="Arial" w:hAnsi="Arial" w:cs="Arial"/>
          <w:color w:val="000000"/>
          <w:sz w:val="27"/>
          <w:szCs w:val="27"/>
          <w:lang w:val="en-GB"/>
        </w:rPr>
      </w:pPr>
      <w:r>
        <w:rPr>
          <w:rFonts w:ascii="Arial" w:hAnsi="Arial" w:cs="Arial"/>
          <w:color w:val="000000"/>
          <w:sz w:val="27"/>
          <w:szCs w:val="27"/>
          <w:lang w:val="en-GB"/>
        </w:rPr>
        <w:t xml:space="preserve">Professor </w:t>
      </w:r>
      <w:proofErr w:type="spellStart"/>
      <w:r w:rsidRPr="00B95AB2">
        <w:rPr>
          <w:rFonts w:ascii="Arial" w:hAnsi="Arial" w:cs="Arial"/>
          <w:color w:val="000000"/>
          <w:sz w:val="27"/>
          <w:szCs w:val="27"/>
          <w:lang w:val="en-GB"/>
        </w:rPr>
        <w:t>Titela</w:t>
      </w:r>
      <w:proofErr w:type="spellEnd"/>
      <w:r w:rsidRPr="00B95AB2">
        <w:rPr>
          <w:rFonts w:ascii="Arial" w:hAnsi="Arial" w:cs="Arial"/>
          <w:color w:val="000000"/>
          <w:sz w:val="27"/>
          <w:szCs w:val="27"/>
          <w:lang w:val="en-GB"/>
        </w:rPr>
        <w:t xml:space="preserve"> </w:t>
      </w:r>
      <w:proofErr w:type="spellStart"/>
      <w:r w:rsidRPr="00B95AB2">
        <w:rPr>
          <w:rFonts w:ascii="Arial" w:hAnsi="Arial" w:cs="Arial"/>
          <w:color w:val="000000"/>
          <w:sz w:val="27"/>
          <w:szCs w:val="27"/>
          <w:lang w:val="en-GB"/>
        </w:rPr>
        <w:t>Vîlceanu</w:t>
      </w:r>
      <w:proofErr w:type="spellEnd"/>
      <w:r w:rsidRPr="00B95AB2">
        <w:rPr>
          <w:rFonts w:ascii="Arial" w:hAnsi="Arial" w:cs="Arial"/>
          <w:color w:val="000000"/>
          <w:sz w:val="27"/>
          <w:szCs w:val="27"/>
          <w:lang w:val="en-GB"/>
        </w:rPr>
        <w:t xml:space="preserve"> (University of Craiova, Romania)</w:t>
      </w:r>
    </w:p>
    <w:p w14:paraId="5C4D9C7C" w14:textId="6942B4C4" w:rsidR="00B95AB2" w:rsidRDefault="001D54C8" w:rsidP="00A25BFB">
      <w:pPr>
        <w:pStyle w:val="StandardWeb"/>
        <w:shd w:val="clear" w:color="auto" w:fill="FAFAFA"/>
        <w:spacing w:before="0" w:beforeAutospacing="0" w:after="0" w:afterAutospacing="0"/>
        <w:rPr>
          <w:rFonts w:ascii="Arial" w:hAnsi="Arial" w:cs="Arial"/>
          <w:color w:val="000000"/>
          <w:sz w:val="27"/>
          <w:szCs w:val="27"/>
          <w:lang w:val="en-GB"/>
        </w:rPr>
      </w:pPr>
      <w:r>
        <w:rPr>
          <w:rFonts w:ascii="Arial" w:hAnsi="Arial" w:cs="Arial"/>
          <w:color w:val="000000"/>
          <w:sz w:val="27"/>
          <w:szCs w:val="27"/>
          <w:lang w:val="en-GB"/>
        </w:rPr>
        <w:t xml:space="preserve">Professor Susanne Wagner </w:t>
      </w:r>
      <w:r w:rsidRPr="00AF2B14">
        <w:rPr>
          <w:rFonts w:ascii="Arial" w:hAnsi="Arial" w:cs="Arial"/>
          <w:color w:val="000000"/>
          <w:sz w:val="27"/>
          <w:szCs w:val="27"/>
          <w:lang w:val="en-GB"/>
        </w:rPr>
        <w:t>(</w:t>
      </w:r>
      <w:r>
        <w:rPr>
          <w:rFonts w:ascii="Arial" w:hAnsi="Arial" w:cs="Arial"/>
          <w:color w:val="000000"/>
          <w:sz w:val="27"/>
          <w:szCs w:val="27"/>
          <w:lang w:val="en-GB"/>
        </w:rPr>
        <w:t>Johannes Gutenberg University, Mainz, Germany</w:t>
      </w:r>
      <w:r w:rsidRPr="00AF2B14">
        <w:rPr>
          <w:rFonts w:ascii="Arial" w:hAnsi="Arial" w:cs="Arial"/>
          <w:color w:val="000000"/>
          <w:sz w:val="27"/>
          <w:szCs w:val="27"/>
          <w:lang w:val="en-GB"/>
        </w:rPr>
        <w:t>)</w:t>
      </w:r>
      <w:r w:rsidRPr="00AF2B14">
        <w:rPr>
          <w:rFonts w:ascii="Arial" w:hAnsi="Arial" w:cs="Arial"/>
          <w:color w:val="000000"/>
          <w:sz w:val="27"/>
          <w:szCs w:val="27"/>
          <w:lang w:val="en-GB"/>
        </w:rPr>
        <w:br/>
      </w:r>
    </w:p>
    <w:p w14:paraId="1390EAE9" w14:textId="390660E9" w:rsidR="00A60C0F" w:rsidRDefault="00AF2B14" w:rsidP="00AF2B14">
      <w:pPr>
        <w:pStyle w:val="StandardWeb"/>
        <w:shd w:val="clear" w:color="auto" w:fill="FAFAFA"/>
        <w:spacing w:before="0" w:beforeAutospacing="0" w:after="0" w:afterAutospacing="0"/>
        <w:rPr>
          <w:rStyle w:val="Fett"/>
          <w:rFonts w:ascii="Arial" w:hAnsi="Arial" w:cs="Arial"/>
          <w:color w:val="000000"/>
          <w:sz w:val="27"/>
          <w:szCs w:val="27"/>
          <w:lang w:val="en-GB"/>
        </w:rPr>
      </w:pPr>
      <w:r w:rsidRPr="00AF2B14">
        <w:rPr>
          <w:rFonts w:ascii="Arial" w:hAnsi="Arial" w:cs="Arial"/>
          <w:color w:val="000000"/>
          <w:sz w:val="27"/>
          <w:szCs w:val="27"/>
          <w:lang w:val="en-GB"/>
        </w:rPr>
        <w:t>PROPOSALS FOR SEMINARS, ROUND TABLES, LECTURES AND POSTERS</w:t>
      </w:r>
      <w:r w:rsidRPr="00AF2B14">
        <w:rPr>
          <w:rFonts w:ascii="Arial" w:hAnsi="Arial" w:cs="Arial"/>
          <w:color w:val="000000"/>
          <w:sz w:val="27"/>
          <w:szCs w:val="27"/>
          <w:lang w:val="en-GB"/>
        </w:rPr>
        <w:br/>
      </w:r>
      <w:hyperlink r:id="rId7" w:history="1">
        <w:r w:rsidR="00A60C0F" w:rsidRPr="003843FC">
          <w:rPr>
            <w:rStyle w:val="Hyperlink"/>
            <w:rFonts w:ascii="Arial" w:hAnsi="Arial" w:cs="Arial"/>
            <w:sz w:val="27"/>
            <w:szCs w:val="27"/>
            <w:lang w:val="en-GB"/>
          </w:rPr>
          <w:t>ESSE2022@uni-mainz.de</w:t>
        </w:r>
      </w:hyperlink>
    </w:p>
    <w:p w14:paraId="55029B20" w14:textId="70BAAED0" w:rsidR="00AF2B14" w:rsidRDefault="00AF2B14" w:rsidP="00AF2B14">
      <w:pPr>
        <w:pStyle w:val="StandardWeb"/>
        <w:shd w:val="clear" w:color="auto" w:fill="FAFAFA"/>
        <w:spacing w:before="0" w:beforeAutospacing="0" w:after="0" w:afterAutospacing="0"/>
        <w:rPr>
          <w:rStyle w:val="Fett"/>
          <w:rFonts w:ascii="Arial" w:hAnsi="Arial" w:cs="Arial"/>
          <w:color w:val="000000"/>
          <w:sz w:val="27"/>
          <w:szCs w:val="27"/>
          <w:lang w:val="en-GB"/>
        </w:rPr>
      </w:pPr>
      <w:r w:rsidRPr="00AF2B14">
        <w:rPr>
          <w:rFonts w:ascii="Arial" w:hAnsi="Arial" w:cs="Arial"/>
          <w:color w:val="000000"/>
          <w:sz w:val="27"/>
          <w:szCs w:val="27"/>
          <w:lang w:val="en-GB"/>
        </w:rPr>
        <w:br/>
        <w:t>GENERAL INFORMATION ABOUT 1</w:t>
      </w:r>
      <w:r w:rsidR="001D54C8">
        <w:rPr>
          <w:rFonts w:ascii="Arial" w:hAnsi="Arial" w:cs="Arial"/>
          <w:color w:val="000000"/>
          <w:sz w:val="27"/>
          <w:szCs w:val="27"/>
          <w:lang w:val="en-GB"/>
        </w:rPr>
        <w:t>6</w:t>
      </w:r>
      <w:r w:rsidRPr="00AF2B14">
        <w:rPr>
          <w:rFonts w:ascii="Arial" w:hAnsi="Arial" w:cs="Arial"/>
          <w:color w:val="000000"/>
          <w:sz w:val="27"/>
          <w:szCs w:val="27"/>
          <w:lang w:val="en-GB"/>
        </w:rPr>
        <w:t xml:space="preserve">TH ESSE CONFERENCE, </w:t>
      </w:r>
      <w:r w:rsidR="001D54C8">
        <w:rPr>
          <w:rFonts w:ascii="Arial" w:hAnsi="Arial" w:cs="Arial"/>
          <w:color w:val="000000"/>
          <w:sz w:val="27"/>
          <w:szCs w:val="27"/>
          <w:lang w:val="en-GB"/>
        </w:rPr>
        <w:t>Mainz</w:t>
      </w:r>
      <w:r w:rsidRPr="00AF2B14">
        <w:rPr>
          <w:rFonts w:ascii="Arial" w:hAnsi="Arial" w:cs="Arial"/>
          <w:color w:val="000000"/>
          <w:sz w:val="27"/>
          <w:szCs w:val="27"/>
          <w:lang w:val="en-GB"/>
        </w:rPr>
        <w:t xml:space="preserve"> 20</w:t>
      </w:r>
      <w:r w:rsidR="001D54C8">
        <w:rPr>
          <w:rFonts w:ascii="Arial" w:hAnsi="Arial" w:cs="Arial"/>
          <w:color w:val="000000"/>
          <w:sz w:val="27"/>
          <w:szCs w:val="27"/>
          <w:lang w:val="en-GB"/>
        </w:rPr>
        <w:t>22</w:t>
      </w:r>
      <w:r w:rsidRPr="00AF2B14">
        <w:rPr>
          <w:rFonts w:ascii="Arial" w:hAnsi="Arial" w:cs="Arial"/>
          <w:color w:val="000000"/>
          <w:sz w:val="27"/>
          <w:szCs w:val="27"/>
          <w:lang w:val="en-GB"/>
        </w:rPr>
        <w:br/>
      </w:r>
      <w:hyperlink r:id="rId8" w:history="1">
        <w:r w:rsidR="00A60C0F" w:rsidRPr="003843FC">
          <w:rPr>
            <w:rStyle w:val="Hyperlink"/>
            <w:rFonts w:ascii="Arial" w:hAnsi="Arial" w:cs="Arial"/>
            <w:sz w:val="27"/>
            <w:szCs w:val="27"/>
            <w:lang w:val="en-GB"/>
          </w:rPr>
          <w:t>https://esse2022.uni-mainz.de/</w:t>
        </w:r>
      </w:hyperlink>
    </w:p>
    <w:p w14:paraId="6005FE94" w14:textId="77777777" w:rsidR="00AF2B14" w:rsidRDefault="00AF2B14">
      <w:pPr>
        <w:pBdr>
          <w:bottom w:val="single" w:sz="6" w:space="1" w:color="auto"/>
        </w:pBdr>
        <w:rPr>
          <w:rFonts w:ascii="Arial" w:hAnsi="Arial" w:cs="Arial"/>
          <w:color w:val="000000"/>
          <w:sz w:val="27"/>
          <w:szCs w:val="27"/>
          <w:shd w:val="clear" w:color="auto" w:fill="FAFAFA"/>
          <w:lang w:val="en-GB"/>
        </w:rPr>
      </w:pPr>
    </w:p>
    <w:p w14:paraId="61045971" w14:textId="77777777" w:rsidR="00275DE2" w:rsidRDefault="00275DE2">
      <w:pPr>
        <w:rPr>
          <w:rFonts w:ascii="Arial" w:hAnsi="Arial" w:cs="Arial"/>
          <w:color w:val="000000"/>
          <w:sz w:val="27"/>
          <w:szCs w:val="27"/>
          <w:shd w:val="clear" w:color="auto" w:fill="FAFAFA"/>
          <w:lang w:val="en-GB"/>
        </w:rPr>
      </w:pPr>
    </w:p>
    <w:p w14:paraId="7EE8308B" w14:textId="77777777" w:rsidR="00275DE2" w:rsidRPr="00275DE2" w:rsidRDefault="00275DE2">
      <w:pPr>
        <w:rPr>
          <w:rFonts w:ascii="Arial" w:hAnsi="Arial" w:cs="Arial"/>
          <w:b/>
          <w:bCs/>
          <w:color w:val="000000"/>
          <w:sz w:val="27"/>
          <w:szCs w:val="27"/>
          <w:shd w:val="clear" w:color="auto" w:fill="FAFAFA"/>
          <w:lang w:val="en-GB"/>
        </w:rPr>
      </w:pPr>
      <w:r w:rsidRPr="00275DE2">
        <w:rPr>
          <w:rFonts w:ascii="Arial" w:hAnsi="Arial" w:cs="Arial"/>
          <w:b/>
          <w:bCs/>
          <w:color w:val="000000"/>
          <w:sz w:val="27"/>
          <w:szCs w:val="27"/>
          <w:shd w:val="clear" w:color="auto" w:fill="FAFAFA"/>
          <w:lang w:val="en-GB"/>
        </w:rPr>
        <w:t>Call for Posters</w:t>
      </w:r>
    </w:p>
    <w:p w14:paraId="2C9B454D" w14:textId="48F83407" w:rsidR="00275DE2" w:rsidRDefault="00275DE2">
      <w:pPr>
        <w:rPr>
          <w:rFonts w:ascii="Arial" w:hAnsi="Arial" w:cs="Arial"/>
          <w:color w:val="000000"/>
          <w:sz w:val="27"/>
          <w:szCs w:val="27"/>
          <w:shd w:val="clear" w:color="auto" w:fill="FAFAFA"/>
          <w:lang w:val="en-GB"/>
        </w:rPr>
      </w:pPr>
      <w:r w:rsidRPr="00275DE2">
        <w:rPr>
          <w:rFonts w:ascii="Arial" w:hAnsi="Arial" w:cs="Arial"/>
          <w:color w:val="000000"/>
          <w:sz w:val="27"/>
          <w:szCs w:val="27"/>
          <w:shd w:val="clear" w:color="auto" w:fill="FAFAFA"/>
          <w:lang w:val="en-GB"/>
        </w:rPr>
        <w:t>Please send your proposals for Posters to </w:t>
      </w:r>
      <w:hyperlink r:id="rId9" w:history="1">
        <w:r w:rsidR="00A60C0F" w:rsidRPr="003843FC">
          <w:rPr>
            <w:rStyle w:val="Hyperlink"/>
            <w:rFonts w:ascii="Arial" w:hAnsi="Arial" w:cs="Arial"/>
            <w:sz w:val="27"/>
            <w:szCs w:val="27"/>
            <w:shd w:val="clear" w:color="auto" w:fill="FAFAFA"/>
            <w:lang w:val="en-GB"/>
          </w:rPr>
          <w:t>ESSE2022@uni-mainz.de</w:t>
        </w:r>
      </w:hyperlink>
      <w:r w:rsidR="00A60C0F">
        <w:rPr>
          <w:rFonts w:ascii="Arial" w:hAnsi="Arial" w:cs="Arial"/>
          <w:color w:val="000000"/>
          <w:sz w:val="27"/>
          <w:szCs w:val="27"/>
          <w:shd w:val="clear" w:color="auto" w:fill="FAFAFA"/>
          <w:lang w:val="en-GB"/>
        </w:rPr>
        <w:t>.</w:t>
      </w:r>
      <w:r w:rsidRPr="00A25BFB">
        <w:rPr>
          <w:rFonts w:ascii="Arial" w:hAnsi="Arial" w:cs="Arial"/>
          <w:color w:val="000000"/>
          <w:sz w:val="27"/>
          <w:szCs w:val="27"/>
          <w:shd w:val="clear" w:color="auto" w:fill="FAFAFA"/>
          <w:lang w:val="en-GB"/>
        </w:rPr>
        <w:br/>
      </w:r>
      <w:r w:rsidRPr="00275DE2">
        <w:rPr>
          <w:rFonts w:ascii="Arial" w:hAnsi="Arial" w:cs="Arial"/>
          <w:color w:val="000000"/>
          <w:sz w:val="27"/>
          <w:szCs w:val="27"/>
          <w:shd w:val="clear" w:color="auto" w:fill="FAFAFA"/>
          <w:lang w:val="en-GB"/>
        </w:rPr>
        <w:t>Deadline: 31 January 20</w:t>
      </w:r>
      <w:r>
        <w:rPr>
          <w:rFonts w:ascii="Arial" w:hAnsi="Arial" w:cs="Arial"/>
          <w:color w:val="000000"/>
          <w:sz w:val="27"/>
          <w:szCs w:val="27"/>
          <w:shd w:val="clear" w:color="auto" w:fill="FAFAFA"/>
          <w:lang w:val="en-GB"/>
        </w:rPr>
        <w:t>22</w:t>
      </w:r>
      <w:r w:rsidRPr="00275DE2">
        <w:rPr>
          <w:rFonts w:ascii="Arial" w:hAnsi="Arial" w:cs="Arial"/>
          <w:color w:val="000000"/>
          <w:sz w:val="27"/>
          <w:szCs w:val="27"/>
          <w:lang w:val="en-GB"/>
        </w:rPr>
        <w:br/>
      </w:r>
    </w:p>
    <w:p w14:paraId="3038D36A" w14:textId="77777777" w:rsidR="00AF2B14" w:rsidRPr="00AF2B14" w:rsidRDefault="00AF2B14">
      <w:pPr>
        <w:rPr>
          <w:rFonts w:ascii="Arial" w:hAnsi="Arial" w:cs="Arial"/>
          <w:b/>
          <w:bCs/>
          <w:color w:val="000000"/>
          <w:sz w:val="27"/>
          <w:szCs w:val="27"/>
          <w:shd w:val="clear" w:color="auto" w:fill="FAFAFA"/>
          <w:lang w:val="en-GB"/>
        </w:rPr>
      </w:pPr>
      <w:r w:rsidRPr="00AF2B14">
        <w:rPr>
          <w:rFonts w:ascii="Arial" w:hAnsi="Arial" w:cs="Arial"/>
          <w:b/>
          <w:bCs/>
          <w:color w:val="000000"/>
          <w:sz w:val="27"/>
          <w:szCs w:val="27"/>
          <w:shd w:val="clear" w:color="auto" w:fill="FAFAFA"/>
          <w:lang w:val="en-GB"/>
        </w:rPr>
        <w:lastRenderedPageBreak/>
        <w:t>Call for Seminar Papers</w:t>
      </w:r>
    </w:p>
    <w:p w14:paraId="0DA23C77" w14:textId="77777777" w:rsidR="00A25BFB" w:rsidRDefault="00A25BFB">
      <w:pPr>
        <w:rPr>
          <w:rFonts w:ascii="Arial" w:hAnsi="Arial" w:cs="Arial"/>
          <w:color w:val="000000"/>
          <w:sz w:val="27"/>
          <w:szCs w:val="27"/>
          <w:shd w:val="clear" w:color="auto" w:fill="FAFAFA"/>
          <w:lang w:val="en-GB"/>
        </w:rPr>
      </w:pPr>
      <w:r>
        <w:rPr>
          <w:rFonts w:ascii="Arial" w:hAnsi="Arial" w:cs="Arial"/>
          <w:color w:val="000000"/>
          <w:sz w:val="27"/>
          <w:szCs w:val="27"/>
          <w:shd w:val="clear" w:color="auto" w:fill="FAFAFA"/>
          <w:lang w:val="en-GB"/>
        </w:rPr>
        <w:t xml:space="preserve">The Call for Seminar Papers will open in September 2021 when the seminars have been chosen. </w:t>
      </w:r>
    </w:p>
    <w:p w14:paraId="2E613DE7" w14:textId="77777777" w:rsidR="00A25BFB" w:rsidRDefault="00AF2B14">
      <w:pPr>
        <w:rPr>
          <w:rFonts w:ascii="Arial" w:hAnsi="Arial" w:cs="Arial"/>
          <w:color w:val="000000"/>
          <w:sz w:val="27"/>
          <w:szCs w:val="27"/>
          <w:shd w:val="clear" w:color="auto" w:fill="FAFAFA"/>
          <w:lang w:val="en-GB"/>
        </w:rPr>
      </w:pPr>
      <w:r w:rsidRPr="00AF2B14">
        <w:rPr>
          <w:rFonts w:ascii="Arial" w:hAnsi="Arial" w:cs="Arial"/>
          <w:color w:val="000000"/>
          <w:sz w:val="27"/>
          <w:szCs w:val="27"/>
          <w:shd w:val="clear" w:color="auto" w:fill="FAFAFA"/>
          <w:lang w:val="en-GB"/>
        </w:rPr>
        <w:t>Scholars wishing to present their paper at the ESSE 20</w:t>
      </w:r>
      <w:r>
        <w:rPr>
          <w:rFonts w:ascii="Arial" w:hAnsi="Arial" w:cs="Arial"/>
          <w:color w:val="000000"/>
          <w:sz w:val="27"/>
          <w:szCs w:val="27"/>
          <w:shd w:val="clear" w:color="auto" w:fill="FAFAFA"/>
          <w:lang w:val="en-GB"/>
        </w:rPr>
        <w:t>22</w:t>
      </w:r>
      <w:r w:rsidRPr="00AF2B14">
        <w:rPr>
          <w:rFonts w:ascii="Arial" w:hAnsi="Arial" w:cs="Arial"/>
          <w:color w:val="000000"/>
          <w:sz w:val="27"/>
          <w:szCs w:val="27"/>
          <w:shd w:val="clear" w:color="auto" w:fill="FAFAFA"/>
          <w:lang w:val="en-GB"/>
        </w:rPr>
        <w:t xml:space="preserve"> Conference in </w:t>
      </w:r>
      <w:r>
        <w:rPr>
          <w:rFonts w:ascii="Arial" w:hAnsi="Arial" w:cs="Arial"/>
          <w:color w:val="000000"/>
          <w:sz w:val="27"/>
          <w:szCs w:val="27"/>
          <w:shd w:val="clear" w:color="auto" w:fill="FAFAFA"/>
          <w:lang w:val="en-GB"/>
        </w:rPr>
        <w:t>Mainz</w:t>
      </w:r>
      <w:r w:rsidRPr="00AF2B14">
        <w:rPr>
          <w:rFonts w:ascii="Arial" w:hAnsi="Arial" w:cs="Arial"/>
          <w:color w:val="000000"/>
          <w:sz w:val="27"/>
          <w:szCs w:val="27"/>
          <w:shd w:val="clear" w:color="auto" w:fill="FAFAFA"/>
          <w:lang w:val="en-GB"/>
        </w:rPr>
        <w:t xml:space="preserve"> are invited to submit 200-word abstracts of their proposed presentations directly to the convenors of the respective seminars. </w:t>
      </w:r>
      <w:r w:rsidRPr="00AF2B14">
        <w:rPr>
          <w:rFonts w:ascii="Arial" w:hAnsi="Arial" w:cs="Arial"/>
          <w:color w:val="000000"/>
          <w:sz w:val="27"/>
          <w:szCs w:val="27"/>
          <w:lang w:val="en-GB"/>
        </w:rPr>
        <w:br/>
      </w:r>
    </w:p>
    <w:p w14:paraId="3C8E3A01" w14:textId="77777777" w:rsidR="00A25BFB" w:rsidRDefault="00AF2B14">
      <w:pPr>
        <w:rPr>
          <w:rFonts w:ascii="Arial" w:hAnsi="Arial" w:cs="Arial"/>
          <w:color w:val="000000"/>
          <w:sz w:val="27"/>
          <w:szCs w:val="27"/>
          <w:shd w:val="clear" w:color="auto" w:fill="FAFAFA"/>
          <w:lang w:val="en-GB"/>
        </w:rPr>
      </w:pPr>
      <w:r w:rsidRPr="00AF2B14">
        <w:rPr>
          <w:rFonts w:ascii="Arial" w:hAnsi="Arial" w:cs="Arial"/>
          <w:color w:val="000000"/>
          <w:sz w:val="27"/>
          <w:szCs w:val="27"/>
          <w:shd w:val="clear" w:color="auto" w:fill="FAFAFA"/>
          <w:lang w:val="en-GB"/>
        </w:rPr>
        <w:t>Deadline for abstracts: </w:t>
      </w:r>
      <w:r w:rsidRPr="00AF2B14">
        <w:rPr>
          <w:rStyle w:val="Fett"/>
          <w:rFonts w:ascii="Arial" w:hAnsi="Arial" w:cs="Arial"/>
          <w:color w:val="000000"/>
          <w:sz w:val="27"/>
          <w:szCs w:val="27"/>
          <w:shd w:val="clear" w:color="auto" w:fill="FAFAFA"/>
          <w:lang w:val="en-GB"/>
        </w:rPr>
        <w:t>31 January 20</w:t>
      </w:r>
      <w:r>
        <w:rPr>
          <w:rStyle w:val="Fett"/>
          <w:rFonts w:ascii="Arial" w:hAnsi="Arial" w:cs="Arial"/>
          <w:color w:val="000000"/>
          <w:sz w:val="27"/>
          <w:szCs w:val="27"/>
          <w:shd w:val="clear" w:color="auto" w:fill="FAFAFA"/>
          <w:lang w:val="en-GB"/>
        </w:rPr>
        <w:t>22</w:t>
      </w:r>
      <w:r w:rsidRPr="00AF2B14">
        <w:rPr>
          <w:rFonts w:ascii="Arial" w:hAnsi="Arial" w:cs="Arial"/>
          <w:color w:val="000000"/>
          <w:sz w:val="27"/>
          <w:szCs w:val="27"/>
          <w:lang w:val="en-GB"/>
        </w:rPr>
        <w:br/>
      </w:r>
    </w:p>
    <w:p w14:paraId="0F13569D" w14:textId="63909418" w:rsidR="00235D74" w:rsidRDefault="00AF2B14">
      <w:pPr>
        <w:rPr>
          <w:rFonts w:ascii="Arial" w:hAnsi="Arial" w:cs="Arial"/>
          <w:color w:val="000000"/>
          <w:sz w:val="27"/>
          <w:szCs w:val="27"/>
          <w:shd w:val="clear" w:color="auto" w:fill="FAFAFA"/>
          <w:lang w:val="en-GB"/>
        </w:rPr>
      </w:pPr>
      <w:r w:rsidRPr="00AF2B14">
        <w:rPr>
          <w:rFonts w:ascii="Arial" w:hAnsi="Arial" w:cs="Arial"/>
          <w:color w:val="000000"/>
          <w:sz w:val="27"/>
          <w:szCs w:val="27"/>
          <w:shd w:val="clear" w:color="auto" w:fill="FAFAFA"/>
          <w:lang w:val="en-GB"/>
        </w:rPr>
        <w:t>In most seminar sessions, the presentations will be limited to 20 minutes in</w:t>
      </w:r>
      <w:r>
        <w:rPr>
          <w:rFonts w:ascii="Arial" w:hAnsi="Arial" w:cs="Arial"/>
          <w:color w:val="000000"/>
          <w:sz w:val="27"/>
          <w:szCs w:val="27"/>
          <w:shd w:val="clear" w:color="auto" w:fill="FAFAFA"/>
          <w:lang w:val="en-GB"/>
        </w:rPr>
        <w:t>c</w:t>
      </w:r>
      <w:r w:rsidRPr="00AF2B14">
        <w:rPr>
          <w:rFonts w:ascii="Arial" w:hAnsi="Arial" w:cs="Arial"/>
          <w:color w:val="000000"/>
          <w:sz w:val="27"/>
          <w:szCs w:val="27"/>
          <w:shd w:val="clear" w:color="auto" w:fill="FAFAFA"/>
          <w:lang w:val="en-GB"/>
        </w:rPr>
        <w:t>luding discussion.</w:t>
      </w:r>
    </w:p>
    <w:p w14:paraId="73EE74FD" w14:textId="77777777" w:rsidR="00275DE2" w:rsidRDefault="00275DE2">
      <w:pPr>
        <w:rPr>
          <w:rFonts w:ascii="Arial" w:hAnsi="Arial" w:cs="Arial"/>
          <w:color w:val="000000"/>
          <w:sz w:val="27"/>
          <w:szCs w:val="27"/>
          <w:shd w:val="clear" w:color="auto" w:fill="FAFAFA"/>
          <w:lang w:val="en-GB"/>
        </w:rPr>
      </w:pPr>
    </w:p>
    <w:p w14:paraId="1E0AF158" w14:textId="77777777" w:rsidR="00275DE2" w:rsidRPr="00275DE2" w:rsidRDefault="00275DE2">
      <w:pPr>
        <w:rPr>
          <w:rFonts w:ascii="Arial" w:hAnsi="Arial" w:cs="Arial"/>
          <w:b/>
          <w:bCs/>
          <w:color w:val="000000"/>
          <w:sz w:val="27"/>
          <w:szCs w:val="27"/>
          <w:shd w:val="clear" w:color="auto" w:fill="FAFAFA"/>
          <w:lang w:val="en-GB"/>
        </w:rPr>
      </w:pPr>
      <w:r w:rsidRPr="00275DE2">
        <w:rPr>
          <w:rFonts w:ascii="Arial" w:hAnsi="Arial" w:cs="Arial"/>
          <w:b/>
          <w:bCs/>
          <w:color w:val="000000"/>
          <w:sz w:val="27"/>
          <w:szCs w:val="27"/>
          <w:shd w:val="clear" w:color="auto" w:fill="FAFAFA"/>
          <w:lang w:val="en-GB"/>
        </w:rPr>
        <w:t>Doctoral Symposium</w:t>
      </w:r>
    </w:p>
    <w:p w14:paraId="24D971F2" w14:textId="77777777" w:rsidR="00275DE2" w:rsidRPr="00275DE2" w:rsidRDefault="00275DE2" w:rsidP="00275DE2">
      <w:pPr>
        <w:shd w:val="clear" w:color="auto" w:fill="FAFAFA"/>
        <w:spacing w:after="504" w:line="240" w:lineRule="auto"/>
        <w:rPr>
          <w:rFonts w:ascii="Arial" w:eastAsia="Times New Roman" w:hAnsi="Arial" w:cs="Arial"/>
          <w:color w:val="000000"/>
          <w:sz w:val="27"/>
          <w:szCs w:val="27"/>
          <w:lang w:val="en-GB" w:eastAsia="de-DE"/>
        </w:rPr>
      </w:pPr>
      <w:r w:rsidRPr="00275DE2">
        <w:rPr>
          <w:rFonts w:ascii="Arial" w:eastAsia="Times New Roman" w:hAnsi="Arial" w:cs="Arial"/>
          <w:color w:val="000000"/>
          <w:sz w:val="27"/>
          <w:szCs w:val="27"/>
          <w:lang w:val="en-GB" w:eastAsia="de-DE"/>
        </w:rPr>
        <w:t>One of the features of the 1</w:t>
      </w:r>
      <w:r>
        <w:rPr>
          <w:rFonts w:ascii="Arial" w:eastAsia="Times New Roman" w:hAnsi="Arial" w:cs="Arial"/>
          <w:color w:val="000000"/>
          <w:sz w:val="27"/>
          <w:szCs w:val="27"/>
          <w:lang w:val="en-GB" w:eastAsia="de-DE"/>
        </w:rPr>
        <w:t>6</w:t>
      </w:r>
      <w:r w:rsidRPr="00275DE2">
        <w:rPr>
          <w:rFonts w:ascii="Arial" w:eastAsia="Times New Roman" w:hAnsi="Arial" w:cs="Arial"/>
          <w:color w:val="000000"/>
          <w:sz w:val="20"/>
          <w:szCs w:val="20"/>
          <w:vertAlign w:val="superscript"/>
          <w:lang w:val="en-GB" w:eastAsia="de-DE"/>
        </w:rPr>
        <w:t>th</w:t>
      </w:r>
      <w:r w:rsidRPr="00275DE2">
        <w:rPr>
          <w:rFonts w:ascii="Arial" w:eastAsia="Times New Roman" w:hAnsi="Arial" w:cs="Arial"/>
          <w:color w:val="000000"/>
          <w:sz w:val="27"/>
          <w:szCs w:val="27"/>
          <w:lang w:val="en-GB" w:eastAsia="de-DE"/>
        </w:rPr>
        <w:t> ESSE Conference is the Doctoral Symposium, which continues an ESSE tradition dating from 2012 and is designed to provide a platform for young scholars to present and receive feedback on their work. The Symposium is open to PhD students who are writing their theses in English Studies and are at least in the second year of work on their doctorate at the time of the Symposium. To be eligible, either their supervisor or they themselves must be known to the Treasurer of ESSE as a member of an ESSE-affiliated Association (or, in relevant countries, of a Department that belongs to an ESSE-affiliated Association) at the moment of application.</w:t>
      </w:r>
    </w:p>
    <w:p w14:paraId="44F51480" w14:textId="77777777" w:rsidR="00275DE2" w:rsidRPr="00275DE2" w:rsidRDefault="00275DE2" w:rsidP="00275DE2">
      <w:pPr>
        <w:shd w:val="clear" w:color="auto" w:fill="FAFAFA"/>
        <w:spacing w:after="504" w:line="240" w:lineRule="auto"/>
        <w:rPr>
          <w:rFonts w:ascii="Arial" w:eastAsia="Times New Roman" w:hAnsi="Arial" w:cs="Arial"/>
          <w:color w:val="000000"/>
          <w:sz w:val="27"/>
          <w:szCs w:val="27"/>
          <w:lang w:val="en-GB" w:eastAsia="de-DE"/>
        </w:rPr>
      </w:pPr>
      <w:r w:rsidRPr="00275DE2">
        <w:rPr>
          <w:rFonts w:ascii="Arial" w:eastAsia="Times New Roman" w:hAnsi="Arial" w:cs="Arial"/>
          <w:color w:val="000000"/>
          <w:sz w:val="27"/>
          <w:szCs w:val="27"/>
          <w:lang w:val="en-GB" w:eastAsia="de-DE"/>
        </w:rPr>
        <w:t>Participants will have an opportunity to make a brief presentation of their work in progress in one of three strands: </w:t>
      </w:r>
      <w:r w:rsidRPr="00275DE2">
        <w:rPr>
          <w:rFonts w:ascii="Arial" w:eastAsia="Times New Roman" w:hAnsi="Arial" w:cs="Arial"/>
          <w:b/>
          <w:bCs/>
          <w:color w:val="000000"/>
          <w:sz w:val="27"/>
          <w:szCs w:val="27"/>
          <w:lang w:val="en-GB" w:eastAsia="de-DE"/>
        </w:rPr>
        <w:t>English Language &amp; Linguistics, Literatures in English, </w:t>
      </w:r>
      <w:r w:rsidRPr="00275DE2">
        <w:rPr>
          <w:rFonts w:ascii="Arial" w:eastAsia="Times New Roman" w:hAnsi="Arial" w:cs="Arial"/>
          <w:color w:val="000000"/>
          <w:sz w:val="27"/>
          <w:szCs w:val="27"/>
          <w:lang w:val="en-GB" w:eastAsia="de-DE"/>
        </w:rPr>
        <w:t>and</w:t>
      </w:r>
      <w:r w:rsidRPr="00275DE2">
        <w:rPr>
          <w:rFonts w:ascii="Arial" w:eastAsia="Times New Roman" w:hAnsi="Arial" w:cs="Arial"/>
          <w:b/>
          <w:bCs/>
          <w:color w:val="000000"/>
          <w:sz w:val="27"/>
          <w:szCs w:val="27"/>
          <w:lang w:val="en-GB" w:eastAsia="de-DE"/>
        </w:rPr>
        <w:t> Cultural &amp; Area Studies</w:t>
      </w:r>
      <w:r w:rsidRPr="00275DE2">
        <w:rPr>
          <w:rFonts w:ascii="Arial" w:eastAsia="Times New Roman" w:hAnsi="Arial" w:cs="Arial"/>
          <w:color w:val="000000"/>
          <w:sz w:val="27"/>
          <w:szCs w:val="27"/>
          <w:lang w:val="en-GB" w:eastAsia="de-DE"/>
        </w:rPr>
        <w:t>. Their presentation should deal with the issues addressed or hypotheses tested in their doctoral research, the results so far obtained, and above all the methodology applied, with the purpose of gaining feedback from established scholars in the field and from their peers. Each presentation will last no longer than </w:t>
      </w:r>
      <w:r w:rsidRPr="00275DE2">
        <w:rPr>
          <w:rFonts w:ascii="Arial" w:eastAsia="Times New Roman" w:hAnsi="Arial" w:cs="Arial"/>
          <w:b/>
          <w:bCs/>
          <w:color w:val="000000"/>
          <w:sz w:val="27"/>
          <w:szCs w:val="27"/>
          <w:lang w:val="en-GB" w:eastAsia="de-DE"/>
        </w:rPr>
        <w:t>10 minutes</w:t>
      </w:r>
      <w:r w:rsidRPr="00275DE2">
        <w:rPr>
          <w:rFonts w:ascii="Arial" w:eastAsia="Times New Roman" w:hAnsi="Arial" w:cs="Arial"/>
          <w:color w:val="000000"/>
          <w:sz w:val="27"/>
          <w:szCs w:val="27"/>
          <w:lang w:val="en-GB" w:eastAsia="de-DE"/>
        </w:rPr>
        <w:t>, followed by </w:t>
      </w:r>
      <w:r w:rsidRPr="00275DE2">
        <w:rPr>
          <w:rFonts w:ascii="Arial" w:eastAsia="Times New Roman" w:hAnsi="Arial" w:cs="Arial"/>
          <w:b/>
          <w:bCs/>
          <w:color w:val="000000"/>
          <w:sz w:val="27"/>
          <w:szCs w:val="27"/>
          <w:lang w:val="en-GB" w:eastAsia="de-DE"/>
        </w:rPr>
        <w:t>15 minutes’ discussion</w:t>
      </w:r>
      <w:r w:rsidRPr="00275DE2">
        <w:rPr>
          <w:rFonts w:ascii="Arial" w:eastAsia="Times New Roman" w:hAnsi="Arial" w:cs="Arial"/>
          <w:color w:val="000000"/>
          <w:sz w:val="27"/>
          <w:szCs w:val="27"/>
          <w:lang w:val="en-GB" w:eastAsia="de-DE"/>
        </w:rPr>
        <w:t>. Participants are expected to attend all the presentations in their own strand and to take part in the discussions. There will also be extensive opportunities for informal contact with other participants and with the academics present at the conference. The Symposium will be opened by the President of ESSE.</w:t>
      </w:r>
    </w:p>
    <w:p w14:paraId="09204633" w14:textId="77777777" w:rsidR="00275DE2" w:rsidRPr="00275DE2" w:rsidRDefault="00275DE2" w:rsidP="00275DE2">
      <w:pPr>
        <w:shd w:val="clear" w:color="auto" w:fill="FAFAFA"/>
        <w:spacing w:after="504" w:line="240" w:lineRule="auto"/>
        <w:rPr>
          <w:rFonts w:ascii="Arial" w:eastAsia="Times New Roman" w:hAnsi="Arial" w:cs="Arial"/>
          <w:color w:val="000000"/>
          <w:sz w:val="27"/>
          <w:szCs w:val="27"/>
          <w:lang w:val="en-GB" w:eastAsia="de-DE"/>
        </w:rPr>
      </w:pPr>
      <w:r w:rsidRPr="00275DE2">
        <w:rPr>
          <w:rFonts w:ascii="Arial" w:eastAsia="Times New Roman" w:hAnsi="Arial" w:cs="Arial"/>
          <w:color w:val="000000"/>
          <w:sz w:val="27"/>
          <w:szCs w:val="27"/>
          <w:lang w:val="en-GB" w:eastAsia="de-DE"/>
        </w:rPr>
        <w:t xml:space="preserve">Note that each PhD student can submit an application to only one strand of the Doctoral Symposium and should specify in the application which strand they wish to be placed in. Applications must include a letter from the </w:t>
      </w:r>
      <w:r w:rsidRPr="00275DE2">
        <w:rPr>
          <w:rFonts w:ascii="Arial" w:eastAsia="Times New Roman" w:hAnsi="Arial" w:cs="Arial"/>
          <w:color w:val="000000"/>
          <w:sz w:val="27"/>
          <w:szCs w:val="27"/>
          <w:lang w:val="en-GB" w:eastAsia="de-DE"/>
        </w:rPr>
        <w:lastRenderedPageBreak/>
        <w:t>student’s PhD supervisor giving the (provisional) title of the dissertation and confirming that the student is working under his/her supervision and has completed at least his/her first year of PhD studies. The Treasurer of ESSE will check the eligibility of all applicants and their supervisors. Participants in the Doctoral Symposium can participate fully in the ESSE Conference and can, if they so wish and their abstract is accepted, present a paper in one of the seminars.</w:t>
      </w:r>
    </w:p>
    <w:p w14:paraId="3631C1E2" w14:textId="77777777" w:rsidR="00275DE2" w:rsidRPr="00275DE2" w:rsidRDefault="00275DE2" w:rsidP="00275DE2">
      <w:pPr>
        <w:shd w:val="clear" w:color="auto" w:fill="FAFAFA"/>
        <w:spacing w:after="504" w:line="240" w:lineRule="auto"/>
        <w:rPr>
          <w:rFonts w:ascii="Arial" w:eastAsia="Times New Roman" w:hAnsi="Arial" w:cs="Arial"/>
          <w:color w:val="000000"/>
          <w:sz w:val="27"/>
          <w:szCs w:val="27"/>
          <w:lang w:val="en-GB" w:eastAsia="de-DE"/>
        </w:rPr>
      </w:pPr>
      <w:r w:rsidRPr="00275DE2">
        <w:rPr>
          <w:rFonts w:ascii="Arial" w:eastAsia="Times New Roman" w:hAnsi="Arial" w:cs="Arial"/>
          <w:color w:val="000000"/>
          <w:sz w:val="27"/>
          <w:szCs w:val="27"/>
          <w:lang w:val="en-GB" w:eastAsia="de-DE"/>
        </w:rPr>
        <w:t>The application should take the form of a summary of the project of no more than 300 words, indicating:</w:t>
      </w:r>
    </w:p>
    <w:p w14:paraId="2DE7CD26" w14:textId="77777777" w:rsidR="00275DE2" w:rsidRPr="00275DE2" w:rsidRDefault="00275DE2" w:rsidP="00275DE2">
      <w:pPr>
        <w:numPr>
          <w:ilvl w:val="0"/>
          <w:numId w:val="1"/>
        </w:numPr>
        <w:shd w:val="clear" w:color="auto" w:fill="FAFAFA"/>
        <w:spacing w:after="60" w:line="240" w:lineRule="auto"/>
        <w:rPr>
          <w:rFonts w:ascii="Arial" w:eastAsia="Times New Roman" w:hAnsi="Arial" w:cs="Arial"/>
          <w:color w:val="000000"/>
          <w:sz w:val="27"/>
          <w:szCs w:val="27"/>
          <w:lang w:val="en-GB" w:eastAsia="de-DE"/>
        </w:rPr>
      </w:pPr>
      <w:r w:rsidRPr="00275DE2">
        <w:rPr>
          <w:rFonts w:ascii="Arial" w:eastAsia="Times New Roman" w:hAnsi="Arial" w:cs="Arial"/>
          <w:color w:val="000000"/>
          <w:sz w:val="27"/>
          <w:szCs w:val="27"/>
          <w:lang w:val="en-GB" w:eastAsia="de-DE"/>
        </w:rPr>
        <w:t>The main topic and issues, including the thesis proposed/hypothesis defended;</w:t>
      </w:r>
    </w:p>
    <w:p w14:paraId="30B600AC" w14:textId="77777777" w:rsidR="00275DE2" w:rsidRPr="00275DE2" w:rsidRDefault="00275DE2" w:rsidP="00275DE2">
      <w:pPr>
        <w:numPr>
          <w:ilvl w:val="0"/>
          <w:numId w:val="1"/>
        </w:numPr>
        <w:shd w:val="clear" w:color="auto" w:fill="FAFAFA"/>
        <w:spacing w:after="60" w:line="240" w:lineRule="auto"/>
        <w:rPr>
          <w:rFonts w:ascii="Arial" w:eastAsia="Times New Roman" w:hAnsi="Arial" w:cs="Arial"/>
          <w:color w:val="000000"/>
          <w:sz w:val="27"/>
          <w:szCs w:val="27"/>
          <w:lang w:val="en-GB" w:eastAsia="de-DE"/>
        </w:rPr>
      </w:pPr>
      <w:r w:rsidRPr="00275DE2">
        <w:rPr>
          <w:rFonts w:ascii="Arial" w:eastAsia="Times New Roman" w:hAnsi="Arial" w:cs="Arial"/>
          <w:color w:val="000000"/>
          <w:sz w:val="27"/>
          <w:szCs w:val="27"/>
          <w:lang w:val="en-GB" w:eastAsia="de-DE"/>
        </w:rPr>
        <w:t>The methodology (theoretical tools and standpoints);</w:t>
      </w:r>
    </w:p>
    <w:p w14:paraId="5144A677" w14:textId="77777777" w:rsidR="00275DE2" w:rsidRPr="00275DE2" w:rsidRDefault="00275DE2" w:rsidP="00275DE2">
      <w:pPr>
        <w:numPr>
          <w:ilvl w:val="0"/>
          <w:numId w:val="1"/>
        </w:numPr>
        <w:shd w:val="clear" w:color="auto" w:fill="FAFAFA"/>
        <w:spacing w:after="60" w:line="240" w:lineRule="auto"/>
        <w:rPr>
          <w:rFonts w:ascii="Arial" w:eastAsia="Times New Roman" w:hAnsi="Arial" w:cs="Arial"/>
          <w:color w:val="000000"/>
          <w:sz w:val="27"/>
          <w:szCs w:val="27"/>
          <w:lang w:val="en-GB" w:eastAsia="de-DE"/>
        </w:rPr>
      </w:pPr>
      <w:r w:rsidRPr="00275DE2">
        <w:rPr>
          <w:rFonts w:ascii="Arial" w:eastAsia="Times New Roman" w:hAnsi="Arial" w:cs="Arial"/>
          <w:color w:val="000000"/>
          <w:sz w:val="27"/>
          <w:szCs w:val="27"/>
          <w:lang w:val="en-GB" w:eastAsia="de-DE"/>
        </w:rPr>
        <w:t>Where relevant, the corpus under consideration;</w:t>
      </w:r>
    </w:p>
    <w:p w14:paraId="51B31738" w14:textId="77777777" w:rsidR="00275DE2" w:rsidRPr="00275DE2" w:rsidRDefault="00275DE2" w:rsidP="00275DE2">
      <w:pPr>
        <w:numPr>
          <w:ilvl w:val="0"/>
          <w:numId w:val="1"/>
        </w:numPr>
        <w:shd w:val="clear" w:color="auto" w:fill="FAFAFA"/>
        <w:spacing w:after="60" w:line="240" w:lineRule="auto"/>
        <w:rPr>
          <w:rFonts w:ascii="Arial" w:eastAsia="Times New Roman" w:hAnsi="Arial" w:cs="Arial"/>
          <w:color w:val="000000"/>
          <w:sz w:val="27"/>
          <w:szCs w:val="27"/>
          <w:lang w:val="en-GB" w:eastAsia="de-DE"/>
        </w:rPr>
      </w:pPr>
      <w:r w:rsidRPr="00275DE2">
        <w:rPr>
          <w:rFonts w:ascii="Arial" w:eastAsia="Times New Roman" w:hAnsi="Arial" w:cs="Arial"/>
          <w:color w:val="000000"/>
          <w:sz w:val="27"/>
          <w:szCs w:val="27"/>
          <w:lang w:val="en-GB" w:eastAsia="de-DE"/>
        </w:rPr>
        <w:t>The results obtained so far.</w:t>
      </w:r>
    </w:p>
    <w:p w14:paraId="301CFD1F" w14:textId="77777777" w:rsidR="00A25BFB" w:rsidRDefault="00A25BFB" w:rsidP="00275DE2">
      <w:pPr>
        <w:shd w:val="clear" w:color="auto" w:fill="FAFAFA"/>
        <w:spacing w:after="504" w:line="240" w:lineRule="auto"/>
        <w:rPr>
          <w:rFonts w:ascii="Arial" w:eastAsia="Times New Roman" w:hAnsi="Arial" w:cs="Arial"/>
          <w:color w:val="000000"/>
          <w:sz w:val="27"/>
          <w:szCs w:val="27"/>
          <w:lang w:val="en-GB" w:eastAsia="de-DE"/>
        </w:rPr>
      </w:pPr>
    </w:p>
    <w:p w14:paraId="5E8EA013" w14:textId="375417AC" w:rsidR="00275DE2" w:rsidRPr="00275DE2" w:rsidRDefault="00275DE2" w:rsidP="00275DE2">
      <w:pPr>
        <w:shd w:val="clear" w:color="auto" w:fill="FAFAFA"/>
        <w:spacing w:after="504" w:line="240" w:lineRule="auto"/>
        <w:rPr>
          <w:rFonts w:ascii="Arial" w:eastAsia="Times New Roman" w:hAnsi="Arial" w:cs="Arial"/>
          <w:color w:val="000000"/>
          <w:sz w:val="27"/>
          <w:szCs w:val="27"/>
          <w:lang w:val="en-GB" w:eastAsia="de-DE"/>
        </w:rPr>
      </w:pPr>
      <w:r w:rsidRPr="00275DE2">
        <w:rPr>
          <w:rFonts w:ascii="Arial" w:eastAsia="Times New Roman" w:hAnsi="Arial" w:cs="Arial"/>
          <w:color w:val="000000"/>
          <w:sz w:val="27"/>
          <w:szCs w:val="27"/>
          <w:lang w:val="en-GB" w:eastAsia="de-DE"/>
        </w:rPr>
        <w:t>Each strand of the Symposium will be coordinated by two experts (to be known as Convenors). They will make a selection from the applications received, chair the discussions and respond to the presentations.</w:t>
      </w:r>
    </w:p>
    <w:p w14:paraId="209FE5DA" w14:textId="77777777" w:rsidR="00275DE2" w:rsidRPr="00275DE2" w:rsidRDefault="00275DE2" w:rsidP="00275DE2">
      <w:pPr>
        <w:shd w:val="clear" w:color="auto" w:fill="FAFAFA"/>
        <w:spacing w:after="504" w:line="240" w:lineRule="auto"/>
        <w:rPr>
          <w:rFonts w:ascii="Arial" w:eastAsia="Times New Roman" w:hAnsi="Arial" w:cs="Arial"/>
          <w:color w:val="000000"/>
          <w:sz w:val="27"/>
          <w:szCs w:val="27"/>
          <w:lang w:val="en-GB" w:eastAsia="de-DE"/>
        </w:rPr>
      </w:pPr>
      <w:r w:rsidRPr="00275DE2">
        <w:rPr>
          <w:rFonts w:ascii="Arial" w:eastAsia="Times New Roman" w:hAnsi="Arial" w:cs="Arial"/>
          <w:color w:val="000000"/>
          <w:sz w:val="27"/>
          <w:szCs w:val="27"/>
          <w:u w:val="single"/>
          <w:lang w:val="en-GB" w:eastAsia="de-DE"/>
        </w:rPr>
        <w:t>Applying to participate</w:t>
      </w:r>
    </w:p>
    <w:p w14:paraId="314193B8" w14:textId="77777777" w:rsidR="00275DE2" w:rsidRPr="00275DE2" w:rsidRDefault="00275DE2" w:rsidP="00275DE2">
      <w:pPr>
        <w:shd w:val="clear" w:color="auto" w:fill="FAFAFA"/>
        <w:spacing w:after="504" w:line="240" w:lineRule="auto"/>
        <w:rPr>
          <w:rFonts w:ascii="Arial" w:eastAsia="Times New Roman" w:hAnsi="Arial" w:cs="Arial"/>
          <w:color w:val="000000"/>
          <w:sz w:val="27"/>
          <w:szCs w:val="27"/>
          <w:lang w:val="en-GB" w:eastAsia="de-DE"/>
        </w:rPr>
      </w:pPr>
      <w:r w:rsidRPr="00275DE2">
        <w:rPr>
          <w:rFonts w:ascii="Arial" w:eastAsia="Times New Roman" w:hAnsi="Arial" w:cs="Arial"/>
          <w:color w:val="000000"/>
          <w:sz w:val="27"/>
          <w:szCs w:val="27"/>
          <w:lang w:val="en-GB" w:eastAsia="de-DE"/>
        </w:rPr>
        <w:t>Applications (including the letter from the applicant’s supervisor) should be sent, no later than </w:t>
      </w:r>
      <w:r w:rsidRPr="00275DE2">
        <w:rPr>
          <w:rFonts w:ascii="Arial" w:eastAsia="Times New Roman" w:hAnsi="Arial" w:cs="Arial"/>
          <w:b/>
          <w:bCs/>
          <w:color w:val="000000"/>
          <w:sz w:val="27"/>
          <w:szCs w:val="27"/>
          <w:lang w:val="en-GB" w:eastAsia="de-DE"/>
        </w:rPr>
        <w:t>31 January 20</w:t>
      </w:r>
      <w:r>
        <w:rPr>
          <w:rFonts w:ascii="Arial" w:eastAsia="Times New Roman" w:hAnsi="Arial" w:cs="Arial"/>
          <w:b/>
          <w:bCs/>
          <w:color w:val="000000"/>
          <w:sz w:val="27"/>
          <w:szCs w:val="27"/>
          <w:lang w:val="en-GB" w:eastAsia="de-DE"/>
        </w:rPr>
        <w:t>22</w:t>
      </w:r>
      <w:r w:rsidRPr="00275DE2">
        <w:rPr>
          <w:rFonts w:ascii="Arial" w:eastAsia="Times New Roman" w:hAnsi="Arial" w:cs="Arial"/>
          <w:color w:val="000000"/>
          <w:sz w:val="27"/>
          <w:szCs w:val="27"/>
          <w:lang w:val="en-GB" w:eastAsia="de-DE"/>
        </w:rPr>
        <w:t>, to the Coordinator of the ESSE Doctoral Symposium, Professor J. Lachlan Mackenzie (VU Amsterdam, Netherlands) at </w:t>
      </w:r>
      <w:hyperlink r:id="rId10" w:history="1">
        <w:r w:rsidRPr="00275DE2">
          <w:rPr>
            <w:rFonts w:ascii="Arial" w:eastAsia="Times New Roman" w:hAnsi="Arial" w:cs="Arial"/>
            <w:b/>
            <w:bCs/>
            <w:color w:val="0000DC"/>
            <w:sz w:val="27"/>
            <w:szCs w:val="27"/>
            <w:u w:val="single"/>
            <w:lang w:val="en-GB" w:eastAsia="de-DE"/>
          </w:rPr>
          <w:t>lachlan_mackenzie@hotmail.com</w:t>
        </w:r>
      </w:hyperlink>
      <w:r w:rsidRPr="00275DE2">
        <w:rPr>
          <w:rFonts w:ascii="Arial" w:eastAsia="Times New Roman" w:hAnsi="Arial" w:cs="Arial"/>
          <w:color w:val="000000"/>
          <w:sz w:val="27"/>
          <w:szCs w:val="27"/>
          <w:lang w:val="en-GB" w:eastAsia="de-DE"/>
        </w:rPr>
        <w:t>, to whom general enquiries can also be addressed. The eligibility check and the selection of submissions by the Convenors will be completed and announced by </w:t>
      </w:r>
      <w:r w:rsidRPr="00275DE2">
        <w:rPr>
          <w:rFonts w:ascii="Arial" w:eastAsia="Times New Roman" w:hAnsi="Arial" w:cs="Arial"/>
          <w:b/>
          <w:bCs/>
          <w:color w:val="000000"/>
          <w:sz w:val="27"/>
          <w:szCs w:val="27"/>
          <w:lang w:val="en-GB" w:eastAsia="de-DE"/>
        </w:rPr>
        <w:t>15 February 20</w:t>
      </w:r>
      <w:r>
        <w:rPr>
          <w:rFonts w:ascii="Arial" w:eastAsia="Times New Roman" w:hAnsi="Arial" w:cs="Arial"/>
          <w:b/>
          <w:bCs/>
          <w:color w:val="000000"/>
          <w:sz w:val="27"/>
          <w:szCs w:val="27"/>
          <w:lang w:val="en-GB" w:eastAsia="de-DE"/>
        </w:rPr>
        <w:t>22</w:t>
      </w:r>
      <w:r w:rsidRPr="00275DE2">
        <w:rPr>
          <w:rFonts w:ascii="Arial" w:eastAsia="Times New Roman" w:hAnsi="Arial" w:cs="Arial"/>
          <w:color w:val="000000"/>
          <w:sz w:val="27"/>
          <w:szCs w:val="27"/>
          <w:lang w:val="en-GB" w:eastAsia="de-DE"/>
        </w:rPr>
        <w:t>.</w:t>
      </w:r>
    </w:p>
    <w:p w14:paraId="3BCCC42C" w14:textId="77777777" w:rsidR="00275DE2" w:rsidRPr="00275DE2" w:rsidRDefault="00275DE2" w:rsidP="00275DE2">
      <w:pPr>
        <w:shd w:val="clear" w:color="auto" w:fill="FAFAFA"/>
        <w:spacing w:after="504" w:line="240" w:lineRule="auto"/>
        <w:rPr>
          <w:rFonts w:ascii="Arial" w:eastAsia="Times New Roman" w:hAnsi="Arial" w:cs="Arial"/>
          <w:color w:val="000000"/>
          <w:sz w:val="27"/>
          <w:szCs w:val="27"/>
          <w:lang w:val="en-GB" w:eastAsia="de-DE"/>
        </w:rPr>
      </w:pPr>
      <w:r w:rsidRPr="00275DE2">
        <w:rPr>
          <w:rFonts w:ascii="Arial" w:eastAsia="Times New Roman" w:hAnsi="Arial" w:cs="Arial"/>
          <w:color w:val="000000"/>
          <w:sz w:val="27"/>
          <w:szCs w:val="27"/>
          <w:u w:val="single"/>
          <w:lang w:val="en-GB" w:eastAsia="de-DE"/>
        </w:rPr>
        <w:t>Applying for financial support</w:t>
      </w:r>
    </w:p>
    <w:p w14:paraId="398EAD04" w14:textId="77777777" w:rsidR="00275DE2" w:rsidRPr="00275DE2" w:rsidRDefault="00275DE2" w:rsidP="00275DE2">
      <w:pPr>
        <w:shd w:val="clear" w:color="auto" w:fill="FAFAFA"/>
        <w:spacing w:after="504" w:line="240" w:lineRule="auto"/>
        <w:rPr>
          <w:rFonts w:ascii="Arial" w:eastAsia="Times New Roman" w:hAnsi="Arial" w:cs="Arial"/>
          <w:color w:val="000000"/>
          <w:sz w:val="27"/>
          <w:szCs w:val="27"/>
          <w:lang w:val="en-GB" w:eastAsia="de-DE"/>
        </w:rPr>
      </w:pPr>
      <w:r w:rsidRPr="00275DE2">
        <w:rPr>
          <w:rFonts w:ascii="Arial" w:eastAsia="Times New Roman" w:hAnsi="Arial" w:cs="Arial"/>
          <w:color w:val="000000"/>
          <w:sz w:val="27"/>
          <w:szCs w:val="27"/>
          <w:lang w:val="en-GB" w:eastAsia="de-DE"/>
        </w:rPr>
        <w:t>Those applicants who have been selected for participation can apply to ESSE between 15 and 28 February 20</w:t>
      </w:r>
      <w:r>
        <w:rPr>
          <w:rFonts w:ascii="Arial" w:eastAsia="Times New Roman" w:hAnsi="Arial" w:cs="Arial"/>
          <w:color w:val="000000"/>
          <w:sz w:val="27"/>
          <w:szCs w:val="27"/>
          <w:lang w:val="en-GB" w:eastAsia="de-DE"/>
        </w:rPr>
        <w:t>22</w:t>
      </w:r>
      <w:r w:rsidRPr="00275DE2">
        <w:rPr>
          <w:rFonts w:ascii="Arial" w:eastAsia="Times New Roman" w:hAnsi="Arial" w:cs="Arial"/>
          <w:color w:val="000000"/>
          <w:sz w:val="27"/>
          <w:szCs w:val="27"/>
          <w:lang w:val="en-GB" w:eastAsia="de-DE"/>
        </w:rPr>
        <w:t xml:space="preserve"> for financial support, to a maximum of €500 per applicant. Eligible expenses are airfares, ground transportation costs and accommodation. Applicants for financial support must </w:t>
      </w:r>
      <w:r w:rsidRPr="00275DE2">
        <w:rPr>
          <w:rFonts w:ascii="Arial" w:eastAsia="Times New Roman" w:hAnsi="Arial" w:cs="Arial"/>
          <w:color w:val="000000"/>
          <w:sz w:val="27"/>
          <w:szCs w:val="27"/>
          <w:u w:val="single"/>
          <w:lang w:val="en-GB" w:eastAsia="de-DE"/>
        </w:rPr>
        <w:t>themselves</w:t>
      </w:r>
      <w:r w:rsidRPr="00275DE2">
        <w:rPr>
          <w:rFonts w:ascii="Arial" w:eastAsia="Times New Roman" w:hAnsi="Arial" w:cs="Arial"/>
          <w:color w:val="000000"/>
          <w:sz w:val="27"/>
          <w:szCs w:val="27"/>
          <w:lang w:val="en-GB" w:eastAsia="de-DE"/>
        </w:rPr>
        <w:t xml:space="preserve"> be members of their national associations affiliated to ESSE, except for those whose associations do not consider PhD students </w:t>
      </w:r>
      <w:r w:rsidRPr="00275DE2">
        <w:rPr>
          <w:rFonts w:ascii="Arial" w:eastAsia="Times New Roman" w:hAnsi="Arial" w:cs="Arial"/>
          <w:color w:val="000000"/>
          <w:sz w:val="27"/>
          <w:szCs w:val="27"/>
          <w:lang w:val="en-GB" w:eastAsia="de-DE"/>
        </w:rPr>
        <w:lastRenderedPageBreak/>
        <w:t>eligible as members; in this case, their supervisors or the department to which they are affiliated must be members of an association affiliated to ESSE. Applications for financial support will be considered during March by a Committee consisting of the Coordinator of the ESSE Doctoral Symposium and the three Convenors from the ESSE Board; the Committee's definitive decision will be communicated to all applicants by 30 March 20</w:t>
      </w:r>
      <w:r>
        <w:rPr>
          <w:rFonts w:ascii="Arial" w:eastAsia="Times New Roman" w:hAnsi="Arial" w:cs="Arial"/>
          <w:color w:val="000000"/>
          <w:sz w:val="27"/>
          <w:szCs w:val="27"/>
          <w:lang w:val="en-GB" w:eastAsia="de-DE"/>
        </w:rPr>
        <w:t>22</w:t>
      </w:r>
      <w:r w:rsidRPr="00275DE2">
        <w:rPr>
          <w:rFonts w:ascii="Arial" w:eastAsia="Times New Roman" w:hAnsi="Arial" w:cs="Arial"/>
          <w:color w:val="000000"/>
          <w:sz w:val="27"/>
          <w:szCs w:val="27"/>
          <w:lang w:val="en-GB" w:eastAsia="de-DE"/>
        </w:rPr>
        <w:t>.</w:t>
      </w:r>
    </w:p>
    <w:p w14:paraId="319054E9" w14:textId="77777777" w:rsidR="00275DE2" w:rsidRPr="00275DE2" w:rsidRDefault="00275DE2" w:rsidP="00275DE2">
      <w:pPr>
        <w:shd w:val="clear" w:color="auto" w:fill="FAFAFA"/>
        <w:spacing w:after="504" w:line="240" w:lineRule="auto"/>
        <w:rPr>
          <w:rFonts w:ascii="Arial" w:eastAsia="Times New Roman" w:hAnsi="Arial" w:cs="Arial"/>
          <w:color w:val="000000"/>
          <w:sz w:val="27"/>
          <w:szCs w:val="27"/>
          <w:lang w:val="en-GB" w:eastAsia="de-DE"/>
        </w:rPr>
      </w:pPr>
      <w:r w:rsidRPr="00275DE2">
        <w:rPr>
          <w:rFonts w:ascii="Arial" w:eastAsia="Times New Roman" w:hAnsi="Arial" w:cs="Arial"/>
          <w:color w:val="000000"/>
          <w:sz w:val="27"/>
          <w:szCs w:val="27"/>
          <w:lang w:val="en-GB" w:eastAsia="de-DE"/>
        </w:rPr>
        <w:t>Applications for financial support should be sent, no later than </w:t>
      </w:r>
      <w:r w:rsidRPr="00275DE2">
        <w:rPr>
          <w:rFonts w:ascii="Arial" w:eastAsia="Times New Roman" w:hAnsi="Arial" w:cs="Arial"/>
          <w:b/>
          <w:bCs/>
          <w:color w:val="000000"/>
          <w:sz w:val="27"/>
          <w:szCs w:val="27"/>
          <w:lang w:val="en-GB" w:eastAsia="de-DE"/>
        </w:rPr>
        <w:t>28 February 20</w:t>
      </w:r>
      <w:r>
        <w:rPr>
          <w:rFonts w:ascii="Arial" w:eastAsia="Times New Roman" w:hAnsi="Arial" w:cs="Arial"/>
          <w:b/>
          <w:bCs/>
          <w:color w:val="000000"/>
          <w:sz w:val="27"/>
          <w:szCs w:val="27"/>
          <w:lang w:val="en-GB" w:eastAsia="de-DE"/>
        </w:rPr>
        <w:t>22</w:t>
      </w:r>
      <w:r w:rsidRPr="00275DE2">
        <w:rPr>
          <w:rFonts w:ascii="Arial" w:eastAsia="Times New Roman" w:hAnsi="Arial" w:cs="Arial"/>
          <w:color w:val="000000"/>
          <w:sz w:val="27"/>
          <w:szCs w:val="27"/>
          <w:lang w:val="en-GB" w:eastAsia="de-DE"/>
        </w:rPr>
        <w:t>, to the Coordinator of the ESSE Doctoral Symposium, Professor J. Lachlan Mackenzie (VU University Amsterdam, Netherlands) at </w:t>
      </w:r>
      <w:hyperlink r:id="rId11" w:history="1">
        <w:r w:rsidRPr="00275DE2">
          <w:rPr>
            <w:rFonts w:ascii="Arial" w:eastAsia="Times New Roman" w:hAnsi="Arial" w:cs="Arial"/>
            <w:b/>
            <w:bCs/>
            <w:color w:val="0000DC"/>
            <w:sz w:val="27"/>
            <w:szCs w:val="27"/>
            <w:u w:val="single"/>
            <w:lang w:val="en-GB" w:eastAsia="de-DE"/>
          </w:rPr>
          <w:t>lachlan_mackenzie@hotmail.com</w:t>
        </w:r>
      </w:hyperlink>
      <w:r w:rsidRPr="00275DE2">
        <w:rPr>
          <w:rFonts w:ascii="Arial" w:eastAsia="Times New Roman" w:hAnsi="Arial" w:cs="Arial"/>
          <w:color w:val="000000"/>
          <w:sz w:val="27"/>
          <w:szCs w:val="27"/>
          <w:lang w:val="en-GB" w:eastAsia="de-DE"/>
        </w:rPr>
        <w:t>. Each application for financial support should include three documents (in attachment to the e-mail of application):</w:t>
      </w:r>
    </w:p>
    <w:p w14:paraId="09163C0D" w14:textId="77777777" w:rsidR="00275DE2" w:rsidRPr="00275DE2" w:rsidRDefault="00275DE2" w:rsidP="00275DE2">
      <w:pPr>
        <w:numPr>
          <w:ilvl w:val="0"/>
          <w:numId w:val="2"/>
        </w:numPr>
        <w:shd w:val="clear" w:color="auto" w:fill="FAFAFA"/>
        <w:spacing w:after="60" w:line="240" w:lineRule="auto"/>
        <w:rPr>
          <w:rFonts w:ascii="Arial" w:eastAsia="Times New Roman" w:hAnsi="Arial" w:cs="Arial"/>
          <w:color w:val="000000"/>
          <w:sz w:val="27"/>
          <w:szCs w:val="27"/>
          <w:lang w:eastAsia="de-DE"/>
        </w:rPr>
      </w:pPr>
      <w:proofErr w:type="spellStart"/>
      <w:r w:rsidRPr="00275DE2">
        <w:rPr>
          <w:rFonts w:ascii="Arial" w:eastAsia="Times New Roman" w:hAnsi="Arial" w:cs="Arial"/>
          <w:color w:val="000000"/>
          <w:sz w:val="27"/>
          <w:szCs w:val="27"/>
          <w:lang w:eastAsia="de-DE"/>
        </w:rPr>
        <w:t>the</w:t>
      </w:r>
      <w:proofErr w:type="spellEnd"/>
      <w:r w:rsidRPr="00275DE2">
        <w:rPr>
          <w:rFonts w:ascii="Arial" w:eastAsia="Times New Roman" w:hAnsi="Arial" w:cs="Arial"/>
          <w:color w:val="000000"/>
          <w:sz w:val="27"/>
          <w:szCs w:val="27"/>
          <w:lang w:eastAsia="de-DE"/>
        </w:rPr>
        <w:t xml:space="preserve"> </w:t>
      </w:r>
      <w:proofErr w:type="spellStart"/>
      <w:r w:rsidRPr="00275DE2">
        <w:rPr>
          <w:rFonts w:ascii="Arial" w:eastAsia="Times New Roman" w:hAnsi="Arial" w:cs="Arial"/>
          <w:color w:val="000000"/>
          <w:sz w:val="27"/>
          <w:szCs w:val="27"/>
          <w:lang w:eastAsia="de-DE"/>
        </w:rPr>
        <w:t>applicant’s</w:t>
      </w:r>
      <w:proofErr w:type="spellEnd"/>
      <w:r w:rsidRPr="00275DE2">
        <w:rPr>
          <w:rFonts w:ascii="Arial" w:eastAsia="Times New Roman" w:hAnsi="Arial" w:cs="Arial"/>
          <w:color w:val="000000"/>
          <w:sz w:val="27"/>
          <w:szCs w:val="27"/>
          <w:lang w:eastAsia="de-DE"/>
        </w:rPr>
        <w:t xml:space="preserve"> CV;</w:t>
      </w:r>
    </w:p>
    <w:p w14:paraId="350A6430" w14:textId="77777777" w:rsidR="00275DE2" w:rsidRPr="00275DE2" w:rsidRDefault="00275DE2" w:rsidP="00275DE2">
      <w:pPr>
        <w:numPr>
          <w:ilvl w:val="0"/>
          <w:numId w:val="2"/>
        </w:numPr>
        <w:shd w:val="clear" w:color="auto" w:fill="FAFAFA"/>
        <w:spacing w:after="60" w:line="240" w:lineRule="auto"/>
        <w:rPr>
          <w:rFonts w:ascii="Arial" w:eastAsia="Times New Roman" w:hAnsi="Arial" w:cs="Arial"/>
          <w:color w:val="000000"/>
          <w:sz w:val="27"/>
          <w:szCs w:val="27"/>
          <w:lang w:val="en-GB" w:eastAsia="de-DE"/>
        </w:rPr>
      </w:pPr>
      <w:r w:rsidRPr="00275DE2">
        <w:rPr>
          <w:rFonts w:ascii="Arial" w:eastAsia="Times New Roman" w:hAnsi="Arial" w:cs="Arial"/>
          <w:color w:val="000000"/>
          <w:sz w:val="27"/>
          <w:szCs w:val="27"/>
          <w:lang w:val="en-GB" w:eastAsia="de-DE"/>
        </w:rPr>
        <w:t>a letter detailing the applicant’s eligibility clearly and fully explaining the need for financial support, including a provisional budget for travel costs and/or accommodation expenses;</w:t>
      </w:r>
    </w:p>
    <w:p w14:paraId="6AB25861" w14:textId="77777777" w:rsidR="00275DE2" w:rsidRPr="00275DE2" w:rsidRDefault="00275DE2" w:rsidP="00275DE2">
      <w:pPr>
        <w:numPr>
          <w:ilvl w:val="0"/>
          <w:numId w:val="2"/>
        </w:numPr>
        <w:shd w:val="clear" w:color="auto" w:fill="FAFAFA"/>
        <w:spacing w:after="60" w:line="240" w:lineRule="auto"/>
        <w:rPr>
          <w:rFonts w:ascii="Arial" w:eastAsia="Times New Roman" w:hAnsi="Arial" w:cs="Arial"/>
          <w:color w:val="000000"/>
          <w:sz w:val="27"/>
          <w:szCs w:val="27"/>
          <w:lang w:val="en-GB" w:eastAsia="de-DE"/>
        </w:rPr>
      </w:pPr>
      <w:r w:rsidRPr="00275DE2">
        <w:rPr>
          <w:rFonts w:ascii="Arial" w:eastAsia="Times New Roman" w:hAnsi="Arial" w:cs="Arial"/>
          <w:color w:val="000000"/>
          <w:sz w:val="27"/>
          <w:szCs w:val="27"/>
          <w:lang w:val="en-GB" w:eastAsia="de-DE"/>
        </w:rPr>
        <w:t>a signed statement from the applicant’s supervisor, including a declaration that it is impossible for the applicant to draw on private means or any other sources of funding, including funding earmarked for the ongoing doctoral project, for the purpose of participating in the ESSE Doctoral Symposium.</w:t>
      </w:r>
    </w:p>
    <w:p w14:paraId="2AEC070F" w14:textId="77777777" w:rsidR="00A60C0F" w:rsidRDefault="00A60C0F" w:rsidP="00275DE2">
      <w:pPr>
        <w:shd w:val="clear" w:color="auto" w:fill="FAFAFA"/>
        <w:spacing w:after="0" w:line="240" w:lineRule="auto"/>
        <w:rPr>
          <w:rFonts w:ascii="Arial" w:eastAsia="Times New Roman" w:hAnsi="Arial" w:cs="Arial"/>
          <w:color w:val="000000"/>
          <w:sz w:val="27"/>
          <w:szCs w:val="27"/>
          <w:lang w:val="en-GB" w:eastAsia="de-DE"/>
        </w:rPr>
      </w:pPr>
    </w:p>
    <w:p w14:paraId="56F5845D" w14:textId="4FFD528B" w:rsidR="00275DE2" w:rsidRPr="00275DE2" w:rsidRDefault="00275DE2" w:rsidP="00275DE2">
      <w:pPr>
        <w:shd w:val="clear" w:color="auto" w:fill="FAFAFA"/>
        <w:spacing w:after="0" w:line="240" w:lineRule="auto"/>
        <w:rPr>
          <w:rFonts w:ascii="Arial" w:eastAsia="Times New Roman" w:hAnsi="Arial" w:cs="Arial"/>
          <w:color w:val="000000"/>
          <w:sz w:val="27"/>
          <w:szCs w:val="27"/>
          <w:lang w:val="en-GB" w:eastAsia="de-DE"/>
        </w:rPr>
      </w:pPr>
      <w:r w:rsidRPr="00275DE2">
        <w:rPr>
          <w:rFonts w:ascii="Arial" w:eastAsia="Times New Roman" w:hAnsi="Arial" w:cs="Arial"/>
          <w:color w:val="000000"/>
          <w:sz w:val="27"/>
          <w:szCs w:val="27"/>
          <w:lang w:val="en-GB" w:eastAsia="de-DE"/>
        </w:rPr>
        <w:t>Please note that ESSE's decisions about selection for participation and about financial support are final and not subject to appeal.</w:t>
      </w:r>
      <w:r w:rsidR="00A60C0F" w:rsidRPr="00A60C0F">
        <w:rPr>
          <w:rStyle w:val="Hyperlink"/>
          <w:rFonts w:ascii="Arial" w:hAnsi="Arial" w:cs="Arial"/>
          <w:color w:val="333333"/>
          <w:sz w:val="19"/>
          <w:szCs w:val="19"/>
          <w:shd w:val="clear" w:color="auto" w:fill="FFFFFF"/>
          <w:lang w:val="en-GB"/>
        </w:rPr>
        <w:t xml:space="preserve"> </w:t>
      </w:r>
      <w:r w:rsidR="00A60C0F">
        <w:rPr>
          <w:rStyle w:val="Fett"/>
          <w:rFonts w:ascii="Arial" w:hAnsi="Arial" w:cs="Arial"/>
          <w:color w:val="333333"/>
          <w:sz w:val="19"/>
          <w:szCs w:val="19"/>
          <w:shd w:val="clear" w:color="auto" w:fill="FFFFFF"/>
        </w:rPr>
        <w:t>ESSE2022@uni-mainz.de</w:t>
      </w:r>
      <w:r w:rsidR="00A60C0F" w:rsidRPr="00A60C0F">
        <w:rPr>
          <w:rStyle w:val="Hyperlink"/>
          <w:rFonts w:ascii="Arial" w:hAnsi="Arial" w:cs="Arial"/>
          <w:color w:val="333333"/>
          <w:sz w:val="19"/>
          <w:szCs w:val="19"/>
          <w:shd w:val="clear" w:color="auto" w:fill="FFFFFF"/>
        </w:rPr>
        <w:t xml:space="preserve"> </w:t>
      </w:r>
      <w:r w:rsidR="00A60C0F">
        <w:rPr>
          <w:rStyle w:val="Fett"/>
          <w:rFonts w:ascii="Arial" w:hAnsi="Arial" w:cs="Arial"/>
          <w:color w:val="333333"/>
          <w:sz w:val="19"/>
          <w:szCs w:val="19"/>
          <w:shd w:val="clear" w:color="auto" w:fill="FFFFFF"/>
        </w:rPr>
        <w:t>ESSE2022@uni-mainz.de</w:t>
      </w:r>
    </w:p>
    <w:sectPr w:rsidR="00275DE2" w:rsidRPr="00275D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9537D"/>
    <w:multiLevelType w:val="multilevel"/>
    <w:tmpl w:val="3064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C6A48"/>
    <w:multiLevelType w:val="hybridMultilevel"/>
    <w:tmpl w:val="41AA7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2E45E1"/>
    <w:multiLevelType w:val="multilevel"/>
    <w:tmpl w:val="FE44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14"/>
    <w:rsid w:val="001D54C8"/>
    <w:rsid w:val="00235D74"/>
    <w:rsid w:val="00275DE2"/>
    <w:rsid w:val="00A25BFB"/>
    <w:rsid w:val="00A60C0F"/>
    <w:rsid w:val="00AF2B14"/>
    <w:rsid w:val="00B95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BD54"/>
  <w15:chartTrackingRefBased/>
  <w15:docId w15:val="{991F4106-603F-432E-A99F-E5E9F032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AF2B1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AF2B14"/>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next w:val="Standard"/>
    <w:link w:val="berschrift6Zchn"/>
    <w:uiPriority w:val="9"/>
    <w:semiHidden/>
    <w:unhideWhenUsed/>
    <w:qFormat/>
    <w:rsid w:val="00AF2B1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2B14"/>
    <w:rPr>
      <w:color w:val="0000FF"/>
      <w:u w:val="single"/>
    </w:rPr>
  </w:style>
  <w:style w:type="character" w:styleId="Fett">
    <w:name w:val="Strong"/>
    <w:basedOn w:val="Absatz-Standardschriftart"/>
    <w:uiPriority w:val="22"/>
    <w:qFormat/>
    <w:rsid w:val="00AF2B14"/>
    <w:rPr>
      <w:b/>
      <w:bCs/>
    </w:rPr>
  </w:style>
  <w:style w:type="character" w:customStyle="1" w:styleId="berschrift4Zchn">
    <w:name w:val="Überschrift 4 Zchn"/>
    <w:basedOn w:val="Absatz-Standardschriftart"/>
    <w:link w:val="berschrift4"/>
    <w:uiPriority w:val="9"/>
    <w:rsid w:val="00AF2B14"/>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AF2B1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AF2B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6Zchn">
    <w:name w:val="Überschrift 6 Zchn"/>
    <w:basedOn w:val="Absatz-Standardschriftart"/>
    <w:link w:val="berschrift6"/>
    <w:uiPriority w:val="9"/>
    <w:semiHidden/>
    <w:rsid w:val="00AF2B14"/>
    <w:rPr>
      <w:rFonts w:asciiTheme="majorHAnsi" w:eastAsiaTheme="majorEastAsia" w:hAnsiTheme="majorHAnsi" w:cstheme="majorBidi"/>
      <w:color w:val="1F4D78" w:themeColor="accent1" w:themeShade="7F"/>
    </w:rPr>
  </w:style>
  <w:style w:type="character" w:styleId="NichtaufgelsteErwhnung">
    <w:name w:val="Unresolved Mention"/>
    <w:basedOn w:val="Absatz-Standardschriftart"/>
    <w:uiPriority w:val="99"/>
    <w:semiHidden/>
    <w:unhideWhenUsed/>
    <w:rsid w:val="00275DE2"/>
    <w:rPr>
      <w:color w:val="605E5C"/>
      <w:shd w:val="clear" w:color="auto" w:fill="E1DFDD"/>
    </w:rPr>
  </w:style>
  <w:style w:type="paragraph" w:styleId="Listenabsatz">
    <w:name w:val="List Paragraph"/>
    <w:basedOn w:val="Standard"/>
    <w:uiPriority w:val="34"/>
    <w:qFormat/>
    <w:rsid w:val="00A25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68542">
      <w:bodyDiv w:val="1"/>
      <w:marLeft w:val="0"/>
      <w:marRight w:val="0"/>
      <w:marTop w:val="0"/>
      <w:marBottom w:val="0"/>
      <w:divBdr>
        <w:top w:val="none" w:sz="0" w:space="0" w:color="auto"/>
        <w:left w:val="none" w:sz="0" w:space="0" w:color="auto"/>
        <w:bottom w:val="none" w:sz="0" w:space="0" w:color="auto"/>
        <w:right w:val="none" w:sz="0" w:space="0" w:color="auto"/>
      </w:divBdr>
    </w:div>
    <w:div w:id="857935994">
      <w:bodyDiv w:val="1"/>
      <w:marLeft w:val="0"/>
      <w:marRight w:val="0"/>
      <w:marTop w:val="0"/>
      <w:marBottom w:val="0"/>
      <w:divBdr>
        <w:top w:val="none" w:sz="0" w:space="0" w:color="auto"/>
        <w:left w:val="none" w:sz="0" w:space="0" w:color="auto"/>
        <w:bottom w:val="none" w:sz="0" w:space="0" w:color="auto"/>
        <w:right w:val="none" w:sz="0" w:space="0" w:color="auto"/>
      </w:divBdr>
    </w:div>
    <w:div w:id="1724407383">
      <w:bodyDiv w:val="1"/>
      <w:marLeft w:val="0"/>
      <w:marRight w:val="0"/>
      <w:marTop w:val="0"/>
      <w:marBottom w:val="0"/>
      <w:divBdr>
        <w:top w:val="none" w:sz="0" w:space="0" w:color="auto"/>
        <w:left w:val="none" w:sz="0" w:space="0" w:color="auto"/>
        <w:bottom w:val="none" w:sz="0" w:space="0" w:color="auto"/>
        <w:right w:val="none" w:sz="0" w:space="0" w:color="auto"/>
      </w:divBdr>
    </w:div>
    <w:div w:id="198222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e2022.uni-mainz.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SE2022@uni-mainz.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chlan_mackenzie@hotmail.com" TargetMode="External"/><Relationship Id="rId11" Type="http://schemas.openxmlformats.org/officeDocument/2006/relationships/hyperlink" Target="mailto:lachlan_mackenzie@hotmail.com" TargetMode="External"/><Relationship Id="rId5" Type="http://schemas.openxmlformats.org/officeDocument/2006/relationships/hyperlink" Target="mailto:ESSE2022@uni-mainz.de" TargetMode="External"/><Relationship Id="rId10" Type="http://schemas.openxmlformats.org/officeDocument/2006/relationships/hyperlink" Target="mailto:lachlan_mackenzie@hotmail.com" TargetMode="External"/><Relationship Id="rId4" Type="http://schemas.openxmlformats.org/officeDocument/2006/relationships/webSettings" Target="webSettings.xml"/><Relationship Id="rId9" Type="http://schemas.openxmlformats.org/officeDocument/2006/relationships/hyperlink" Target="mailto:ESSE2022@uni-mai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1668</Words>
  <Characters>10514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Emig, Rainer</dc:creator>
  <cp:keywords/>
  <dc:description/>
  <cp:lastModifiedBy>Emig, Rainer</cp:lastModifiedBy>
  <cp:revision>2</cp:revision>
  <cp:lastPrinted>2021-03-18T14:33:00Z</cp:lastPrinted>
  <dcterms:created xsi:type="dcterms:W3CDTF">2021-03-22T09:04:00Z</dcterms:created>
  <dcterms:modified xsi:type="dcterms:W3CDTF">2021-03-22T09:04:00Z</dcterms:modified>
</cp:coreProperties>
</file>